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1362" w14:textId="77777777" w:rsidR="00CC4073" w:rsidRPr="00B43C90" w:rsidRDefault="00B43C90" w:rsidP="00F2711E">
      <w:pPr>
        <w:pStyle w:val="Heading1"/>
        <w:ind w:left="0" w:firstLine="0"/>
        <w:rPr>
          <w:rFonts w:asciiTheme="minorHAnsi" w:hAnsiTheme="minorHAnsi"/>
          <w:sz w:val="24"/>
          <w:szCs w:val="24"/>
        </w:rPr>
      </w:pPr>
      <w:r w:rsidRPr="00B43C90">
        <w:rPr>
          <w:rFonts w:asciiTheme="minorHAnsi" w:hAnsiTheme="minorHAnsi"/>
          <w:sz w:val="24"/>
          <w:szCs w:val="24"/>
        </w:rPr>
        <w:t xml:space="preserve">ANEXO II - </w:t>
      </w:r>
      <w:r w:rsidR="00CC4073" w:rsidRPr="00B43C90">
        <w:rPr>
          <w:rFonts w:asciiTheme="minorHAnsi" w:hAnsiTheme="minorHAnsi"/>
          <w:sz w:val="24"/>
          <w:szCs w:val="24"/>
        </w:rPr>
        <w:t>PROPOSTA</w:t>
      </w:r>
      <w:r w:rsidR="00CC4073" w:rsidRPr="00B43C90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CC4073" w:rsidRPr="00B43C90">
        <w:rPr>
          <w:rFonts w:asciiTheme="minorHAnsi" w:hAnsiTheme="minorHAnsi"/>
          <w:sz w:val="24"/>
          <w:szCs w:val="24"/>
        </w:rPr>
        <w:t>DE</w:t>
      </w:r>
      <w:r w:rsidR="00CC4073" w:rsidRPr="00B43C90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CC4073" w:rsidRPr="00B43C90">
        <w:rPr>
          <w:rFonts w:asciiTheme="minorHAnsi" w:hAnsiTheme="minorHAnsi"/>
          <w:sz w:val="24"/>
          <w:szCs w:val="24"/>
        </w:rPr>
        <w:t>PLANO</w:t>
      </w:r>
      <w:r w:rsidR="00CC4073" w:rsidRPr="00B43C90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CC4073" w:rsidRPr="00B43C90">
        <w:rPr>
          <w:rFonts w:asciiTheme="minorHAnsi" w:hAnsiTheme="minorHAnsi"/>
          <w:sz w:val="24"/>
          <w:szCs w:val="24"/>
        </w:rPr>
        <w:t>DE</w:t>
      </w:r>
      <w:r w:rsidR="00CC4073" w:rsidRPr="00B43C90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CC4073" w:rsidRPr="00B43C90">
        <w:rPr>
          <w:rFonts w:asciiTheme="minorHAnsi" w:hAnsiTheme="minorHAnsi"/>
          <w:sz w:val="24"/>
          <w:szCs w:val="24"/>
        </w:rPr>
        <w:t>GESTÃO ESCOLAR PARA</w:t>
      </w:r>
      <w:r w:rsidR="00CC4073" w:rsidRPr="00B43C90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CC4073" w:rsidRPr="00B43C90">
        <w:rPr>
          <w:rFonts w:asciiTheme="minorHAnsi" w:hAnsiTheme="minorHAnsi"/>
          <w:sz w:val="24"/>
          <w:szCs w:val="24"/>
        </w:rPr>
        <w:t>O</w:t>
      </w:r>
      <w:r w:rsidR="00CC4073" w:rsidRPr="00B43C90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CC4073" w:rsidRPr="00B43C90">
        <w:rPr>
          <w:rFonts w:asciiTheme="minorHAnsi" w:hAnsiTheme="minorHAnsi"/>
          <w:sz w:val="24"/>
          <w:szCs w:val="24"/>
        </w:rPr>
        <w:t>PERÍODO 2022-2023</w:t>
      </w:r>
    </w:p>
    <w:p w14:paraId="62F841D5" w14:textId="77777777" w:rsidR="00CC4073" w:rsidRPr="00ED2C56" w:rsidRDefault="00CC4073" w:rsidP="00CC4073">
      <w:pPr>
        <w:pStyle w:val="BodyText"/>
        <w:rPr>
          <w:rFonts w:asciiTheme="minorHAnsi" w:hAnsiTheme="minorHAnsi"/>
          <w:b/>
          <w:sz w:val="20"/>
          <w:szCs w:val="20"/>
        </w:rPr>
      </w:pPr>
    </w:p>
    <w:p w14:paraId="6902812A" w14:textId="77777777" w:rsidR="00ED2C56" w:rsidRDefault="00ED2C56" w:rsidP="00CC4073">
      <w:pPr>
        <w:widowControl/>
        <w:autoSpaceDE/>
        <w:autoSpaceDN/>
        <w:rPr>
          <w:rFonts w:asciiTheme="minorHAnsi" w:hAnsiTheme="minorHAnsi"/>
          <w:sz w:val="20"/>
          <w:szCs w:val="20"/>
        </w:rPr>
        <w:sectPr w:rsidR="00ED2C56">
          <w:pgSz w:w="16850" w:h="11920" w:orient="landscape"/>
          <w:pgMar w:top="1240" w:right="1560" w:bottom="280" w:left="1600" w:header="813" w:footer="0" w:gutter="0"/>
          <w:cols w:space="720"/>
        </w:sectPr>
      </w:pPr>
    </w:p>
    <w:p w14:paraId="20220612" w14:textId="136736A0" w:rsidR="00CC4073" w:rsidRPr="00ED2C56" w:rsidRDefault="00B62C67" w:rsidP="00365ADC">
      <w:pPr>
        <w:widowControl/>
        <w:autoSpaceDE/>
        <w:autoSpaceDN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 entrega deste d</w:t>
      </w:r>
      <w:r w:rsidR="00825413">
        <w:rPr>
          <w:rFonts w:asciiTheme="minorHAnsi" w:hAnsiTheme="minorHAnsi"/>
          <w:sz w:val="20"/>
          <w:szCs w:val="20"/>
        </w:rPr>
        <w:t xml:space="preserve">ocumento é </w:t>
      </w:r>
      <w:r w:rsidR="00CC4073" w:rsidRPr="00ED2C56">
        <w:rPr>
          <w:rFonts w:asciiTheme="minorHAnsi" w:hAnsiTheme="minorHAnsi"/>
          <w:sz w:val="20"/>
          <w:szCs w:val="20"/>
        </w:rPr>
        <w:t xml:space="preserve">parte do processo de habilitação para </w:t>
      </w:r>
      <w:r w:rsidR="00825413">
        <w:rPr>
          <w:rFonts w:asciiTheme="minorHAnsi" w:hAnsiTheme="minorHAnsi"/>
          <w:sz w:val="20"/>
          <w:szCs w:val="20"/>
        </w:rPr>
        <w:t>interessados em se candidatar</w:t>
      </w:r>
      <w:r w:rsidR="00CC4073" w:rsidRPr="00ED2C56">
        <w:rPr>
          <w:rFonts w:asciiTheme="minorHAnsi" w:hAnsiTheme="minorHAnsi"/>
          <w:sz w:val="20"/>
          <w:szCs w:val="20"/>
        </w:rPr>
        <w:t xml:space="preserve"> </w:t>
      </w:r>
      <w:r w:rsidR="00825413">
        <w:rPr>
          <w:rFonts w:asciiTheme="minorHAnsi" w:hAnsiTheme="minorHAnsi"/>
          <w:sz w:val="20"/>
          <w:szCs w:val="20"/>
        </w:rPr>
        <w:t xml:space="preserve">à </w:t>
      </w:r>
      <w:r w:rsidR="00365ADC">
        <w:rPr>
          <w:rFonts w:asciiTheme="minorHAnsi" w:hAnsiTheme="minorHAnsi"/>
          <w:sz w:val="20"/>
          <w:szCs w:val="20"/>
        </w:rPr>
        <w:t xml:space="preserve"> </w:t>
      </w:r>
      <w:r w:rsidR="00825413">
        <w:rPr>
          <w:rFonts w:asciiTheme="minorHAnsi" w:hAnsiTheme="minorHAnsi"/>
          <w:sz w:val="20"/>
          <w:szCs w:val="20"/>
        </w:rPr>
        <w:t xml:space="preserve">consulta pública para seleção de </w:t>
      </w:r>
      <w:r w:rsidR="00CC4073" w:rsidRPr="00ED2C56">
        <w:rPr>
          <w:rFonts w:asciiTheme="minorHAnsi" w:hAnsiTheme="minorHAnsi"/>
          <w:sz w:val="20"/>
          <w:szCs w:val="20"/>
        </w:rPr>
        <w:t>gestor</w:t>
      </w:r>
      <w:r w:rsidR="00825413">
        <w:rPr>
          <w:rFonts w:asciiTheme="minorHAnsi" w:hAnsiTheme="minorHAnsi"/>
          <w:sz w:val="20"/>
          <w:szCs w:val="20"/>
        </w:rPr>
        <w:t>es</w:t>
      </w:r>
      <w:r w:rsidR="00CC4073" w:rsidRPr="00ED2C56">
        <w:rPr>
          <w:rFonts w:asciiTheme="minorHAnsi" w:hAnsiTheme="minorHAnsi"/>
          <w:sz w:val="20"/>
          <w:szCs w:val="20"/>
        </w:rPr>
        <w:t xml:space="preserve"> escolar</w:t>
      </w:r>
      <w:r w:rsidR="00825413">
        <w:rPr>
          <w:rFonts w:asciiTheme="minorHAnsi" w:hAnsiTheme="minorHAnsi"/>
          <w:sz w:val="20"/>
          <w:szCs w:val="20"/>
        </w:rPr>
        <w:t>es na Rede Municipal de Niterói. Trata-se da</w:t>
      </w:r>
      <w:r w:rsidR="00CC4073" w:rsidRPr="00ED2C56">
        <w:rPr>
          <w:rFonts w:asciiTheme="minorHAnsi" w:hAnsiTheme="minorHAnsi"/>
          <w:sz w:val="20"/>
          <w:szCs w:val="20"/>
        </w:rPr>
        <w:t xml:space="preserve"> </w:t>
      </w:r>
      <w:r w:rsidR="00825413">
        <w:rPr>
          <w:rFonts w:asciiTheme="minorHAnsi" w:hAnsiTheme="minorHAnsi"/>
          <w:sz w:val="20"/>
          <w:szCs w:val="20"/>
        </w:rPr>
        <w:t xml:space="preserve">elaboração </w:t>
      </w:r>
      <w:r w:rsidR="00CC4073" w:rsidRPr="00ED2C56">
        <w:rPr>
          <w:rFonts w:asciiTheme="minorHAnsi" w:hAnsiTheme="minorHAnsi"/>
          <w:sz w:val="20"/>
          <w:szCs w:val="20"/>
        </w:rPr>
        <w:t xml:space="preserve">de uma proposta de gestão escolar estruturada. Em cada item, o candidato será </w:t>
      </w:r>
      <w:r w:rsidR="00A103A3">
        <w:rPr>
          <w:rFonts w:asciiTheme="minorHAnsi" w:hAnsiTheme="minorHAnsi"/>
          <w:sz w:val="20"/>
          <w:szCs w:val="20"/>
        </w:rPr>
        <w:t>instado</w:t>
      </w:r>
      <w:r w:rsidR="00CC4073" w:rsidRPr="00DF4468">
        <w:rPr>
          <w:rFonts w:asciiTheme="minorHAnsi" w:hAnsiTheme="minorHAnsi"/>
          <w:sz w:val="20"/>
          <w:szCs w:val="20"/>
        </w:rPr>
        <w:t xml:space="preserve"> a</w:t>
      </w:r>
      <w:r w:rsidR="00CC4073" w:rsidRPr="00ED2C56">
        <w:rPr>
          <w:rFonts w:asciiTheme="minorHAnsi" w:hAnsiTheme="minorHAnsi"/>
          <w:sz w:val="20"/>
          <w:szCs w:val="20"/>
        </w:rPr>
        <w:t xml:space="preserve"> elaborar diferentes aspectos de um plano de gestão escolar. Este plano de gestão deve ser submetido, junto com os certificados de conclusão dos cursos da trilha formativa</w:t>
      </w:r>
      <w:r w:rsidR="00710B52">
        <w:rPr>
          <w:rFonts w:asciiTheme="minorHAnsi" w:hAnsiTheme="minorHAnsi"/>
          <w:sz w:val="20"/>
          <w:szCs w:val="20"/>
        </w:rPr>
        <w:t xml:space="preserve"> online e de participação no módulo presencial</w:t>
      </w:r>
      <w:r w:rsidR="00CC4073" w:rsidRPr="00ED2C56">
        <w:rPr>
          <w:rFonts w:asciiTheme="minorHAnsi" w:hAnsiTheme="minorHAnsi"/>
          <w:sz w:val="20"/>
          <w:szCs w:val="20"/>
        </w:rPr>
        <w:t xml:space="preserve">, no formulário </w:t>
      </w:r>
      <w:hyperlink r:id="rId8" w:history="1">
        <w:r w:rsidR="00A93FA9" w:rsidRPr="00710B52">
          <w:rPr>
            <w:rStyle w:val="Hyperlink"/>
            <w:rFonts w:asciiTheme="minorHAnsi" w:hAnsiTheme="minorHAnsi"/>
            <w:sz w:val="20"/>
            <w:szCs w:val="20"/>
          </w:rPr>
          <w:t>https://tinyurl.com/splanodeg</w:t>
        </w:r>
      </w:hyperlink>
      <w:r w:rsidR="00CC4073" w:rsidRPr="00ED2C56">
        <w:rPr>
          <w:rFonts w:asciiTheme="minorHAnsi" w:hAnsiTheme="minorHAnsi"/>
          <w:sz w:val="20"/>
          <w:szCs w:val="20"/>
        </w:rPr>
        <w:t xml:space="preserve">, até o dia </w:t>
      </w:r>
      <w:r w:rsidR="00A93FA9">
        <w:rPr>
          <w:rFonts w:asciiTheme="minorHAnsi" w:hAnsiTheme="minorHAnsi"/>
          <w:sz w:val="20"/>
          <w:szCs w:val="20"/>
        </w:rPr>
        <w:t>28/10</w:t>
      </w:r>
      <w:r w:rsidR="00F91F61" w:rsidRPr="00ED2C56">
        <w:rPr>
          <w:rFonts w:asciiTheme="minorHAnsi" w:hAnsiTheme="minorHAnsi"/>
          <w:sz w:val="20"/>
          <w:szCs w:val="20"/>
        </w:rPr>
        <w:t xml:space="preserve">. </w:t>
      </w:r>
    </w:p>
    <w:p w14:paraId="544FA3E6" w14:textId="77777777" w:rsidR="00ED2C56" w:rsidRDefault="00ED2C56" w:rsidP="000A139E">
      <w:pPr>
        <w:widowControl/>
        <w:autoSpaceDE/>
        <w:autoSpaceDN/>
        <w:ind w:right="170"/>
        <w:rPr>
          <w:rFonts w:asciiTheme="minorHAnsi" w:hAnsiTheme="minorHAnsi"/>
          <w:b/>
          <w:bCs/>
          <w:sz w:val="20"/>
          <w:szCs w:val="20"/>
        </w:rPr>
      </w:pPr>
    </w:p>
    <w:p w14:paraId="0E4F93B6" w14:textId="79A74D05" w:rsidR="00ED2C56" w:rsidRDefault="00ED2C56" w:rsidP="000A139E">
      <w:pPr>
        <w:widowControl/>
        <w:autoSpaceDE/>
        <w:autoSpaceDN/>
        <w:ind w:right="170"/>
        <w:rPr>
          <w:rFonts w:asciiTheme="minorHAnsi" w:hAnsiTheme="minorHAnsi"/>
          <w:b/>
          <w:bCs/>
          <w:sz w:val="20"/>
          <w:szCs w:val="20"/>
        </w:rPr>
      </w:pPr>
    </w:p>
    <w:p w14:paraId="2242C229" w14:textId="77777777" w:rsidR="00710B52" w:rsidRDefault="00710B52" w:rsidP="000A139E">
      <w:pPr>
        <w:widowControl/>
        <w:autoSpaceDE/>
        <w:autoSpaceDN/>
        <w:ind w:right="170"/>
        <w:rPr>
          <w:rFonts w:asciiTheme="minorHAnsi" w:hAnsiTheme="minorHAnsi"/>
          <w:b/>
          <w:bCs/>
          <w:sz w:val="20"/>
          <w:szCs w:val="20"/>
        </w:rPr>
      </w:pPr>
    </w:p>
    <w:p w14:paraId="1DE268D6" w14:textId="77777777" w:rsidR="003B478F" w:rsidRDefault="003B478F" w:rsidP="000A139E">
      <w:pPr>
        <w:widowControl/>
        <w:autoSpaceDE/>
        <w:autoSpaceDN/>
        <w:ind w:right="170"/>
        <w:rPr>
          <w:rFonts w:asciiTheme="minorHAnsi" w:hAnsiTheme="minorHAnsi"/>
          <w:b/>
          <w:bCs/>
          <w:sz w:val="20"/>
          <w:szCs w:val="20"/>
        </w:rPr>
      </w:pPr>
    </w:p>
    <w:p w14:paraId="11DCAAAB" w14:textId="77777777" w:rsidR="003B478F" w:rsidRDefault="003B478F" w:rsidP="000A139E">
      <w:pPr>
        <w:widowControl/>
        <w:autoSpaceDE/>
        <w:autoSpaceDN/>
        <w:ind w:right="170"/>
        <w:rPr>
          <w:rFonts w:asciiTheme="minorHAnsi" w:hAnsiTheme="minorHAnsi"/>
          <w:b/>
          <w:bCs/>
          <w:sz w:val="20"/>
          <w:szCs w:val="20"/>
        </w:rPr>
      </w:pPr>
    </w:p>
    <w:p w14:paraId="598C1C30" w14:textId="77777777" w:rsidR="003B478F" w:rsidRPr="00ED2C56" w:rsidRDefault="00F91F61" w:rsidP="003B478F">
      <w:pPr>
        <w:widowControl/>
        <w:autoSpaceDE/>
        <w:autoSpaceDN/>
        <w:rPr>
          <w:rFonts w:asciiTheme="minorHAnsi" w:eastAsiaTheme="minorHAnsi" w:hAnsiTheme="minorHAnsi" w:cs="Times New Roman"/>
          <w:sz w:val="20"/>
          <w:szCs w:val="20"/>
          <w:lang w:val="pt-BR" w:eastAsia="pt-BR"/>
        </w:rPr>
      </w:pPr>
      <w:r w:rsidRPr="008D416C">
        <w:rPr>
          <w:rFonts w:asciiTheme="minorHAnsi" w:hAnsiTheme="minorHAnsi"/>
          <w:b/>
          <w:bCs/>
          <w:sz w:val="20"/>
          <w:szCs w:val="20"/>
          <w:highlight w:val="lightGray"/>
        </w:rPr>
        <w:t>Atenção</w:t>
      </w:r>
      <w:r w:rsidRPr="008D416C">
        <w:rPr>
          <w:rFonts w:asciiTheme="minorHAnsi" w:hAnsiTheme="minorHAnsi"/>
          <w:sz w:val="20"/>
          <w:szCs w:val="20"/>
          <w:highlight w:val="lightGray"/>
        </w:rPr>
        <w:t xml:space="preserve">: </w:t>
      </w:r>
      <w:r w:rsidR="00ED2C56" w:rsidRPr="008D416C">
        <w:rPr>
          <w:rFonts w:asciiTheme="minorHAnsi" w:hAnsiTheme="minorHAnsi"/>
          <w:sz w:val="20"/>
          <w:szCs w:val="20"/>
          <w:highlight w:val="lightGray"/>
        </w:rPr>
        <w:t>O</w:t>
      </w:r>
      <w:r w:rsidRPr="008D416C">
        <w:rPr>
          <w:rFonts w:asciiTheme="minorHAnsi" w:hAnsiTheme="minorHAnsi"/>
          <w:sz w:val="20"/>
          <w:szCs w:val="20"/>
          <w:highlight w:val="lightGray"/>
        </w:rPr>
        <w:t xml:space="preserve">s planos de gestão de quem for habilitado e efetivar a inscrição de candidatura serão </w:t>
      </w:r>
      <w:r w:rsidR="003B478F" w:rsidRPr="008D416C">
        <w:rPr>
          <w:rFonts w:asciiTheme="minorHAnsi" w:hAnsiTheme="minorHAnsi"/>
          <w:sz w:val="20"/>
          <w:szCs w:val="20"/>
          <w:highlight w:val="lightGray"/>
        </w:rPr>
        <w:t>publicados no site da Secretaria Municipal de Educação, com vistas a dar transparência e subsidiar os debates de cada comunidade escolar.</w:t>
      </w:r>
    </w:p>
    <w:p w14:paraId="6F2254DF" w14:textId="77777777" w:rsidR="000A139E" w:rsidRPr="003B478F" w:rsidRDefault="000A139E" w:rsidP="000A139E">
      <w:pPr>
        <w:widowControl/>
        <w:autoSpaceDE/>
        <w:autoSpaceDN/>
        <w:ind w:right="170"/>
        <w:rPr>
          <w:rFonts w:asciiTheme="minorHAnsi" w:hAnsiTheme="minorHAnsi"/>
          <w:sz w:val="20"/>
          <w:szCs w:val="20"/>
          <w:highlight w:val="lightGray"/>
          <w:lang w:val="pt-BR"/>
        </w:rPr>
        <w:sectPr w:rsidR="000A139E" w:rsidRPr="003B478F" w:rsidSect="00365ADC">
          <w:type w:val="continuous"/>
          <w:pgSz w:w="16850" w:h="11920" w:orient="landscape"/>
          <w:pgMar w:top="1240" w:right="1560" w:bottom="280" w:left="1600" w:header="813" w:footer="0" w:gutter="0"/>
          <w:cols w:num="2" w:space="720"/>
        </w:sectPr>
      </w:pPr>
    </w:p>
    <w:p w14:paraId="131EDD62" w14:textId="77777777" w:rsidR="00ED2C56" w:rsidRDefault="00ED2C56" w:rsidP="00E2595B">
      <w:pPr>
        <w:tabs>
          <w:tab w:val="left" w:pos="472"/>
        </w:tabs>
        <w:spacing w:before="121"/>
        <w:rPr>
          <w:rFonts w:asciiTheme="minorHAnsi" w:hAnsiTheme="minorHAnsi"/>
          <w:sz w:val="20"/>
          <w:szCs w:val="20"/>
        </w:rPr>
        <w:sectPr w:rsidR="00ED2C56" w:rsidSect="00365ADC">
          <w:type w:val="continuous"/>
          <w:pgSz w:w="16850" w:h="11920" w:orient="landscape"/>
          <w:pgMar w:top="1240" w:right="1560" w:bottom="280" w:left="1600" w:header="813" w:footer="0" w:gutter="0"/>
          <w:cols w:num="2"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  <w:gridCol w:w="4048"/>
      </w:tblGrid>
      <w:tr w:rsidR="00E2595B" w:rsidRPr="00ED2C56" w14:paraId="374F67F3" w14:textId="77777777" w:rsidTr="003B478F">
        <w:tc>
          <w:tcPr>
            <w:tcW w:w="13690" w:type="dxa"/>
            <w:gridSpan w:val="2"/>
            <w:tcBorders>
              <w:top w:val="nil"/>
              <w:bottom w:val="single" w:sz="12" w:space="0" w:color="BFBFBF" w:themeColor="background1" w:themeShade="BF"/>
            </w:tcBorders>
          </w:tcPr>
          <w:p w14:paraId="221FC182" w14:textId="77777777" w:rsidR="00E2595B" w:rsidRPr="00ED2C56" w:rsidRDefault="00E2595B" w:rsidP="00E2595B">
            <w:pPr>
              <w:tabs>
                <w:tab w:val="left" w:pos="347"/>
              </w:tabs>
              <w:spacing w:before="1"/>
              <w:rPr>
                <w:rFonts w:asciiTheme="minorHAnsi" w:hAnsiTheme="minorHAnsi"/>
                <w:b/>
                <w:sz w:val="24"/>
                <w:szCs w:val="24"/>
              </w:rPr>
            </w:pPr>
            <w:r w:rsidRPr="00ED2C56">
              <w:rPr>
                <w:rFonts w:asciiTheme="minorHAnsi" w:hAnsiTheme="minorHAnsi"/>
                <w:b/>
                <w:sz w:val="24"/>
                <w:szCs w:val="24"/>
              </w:rPr>
              <w:t>IDENTIFICAÇÃO</w:t>
            </w:r>
          </w:p>
        </w:tc>
      </w:tr>
      <w:tr w:rsidR="00272567" w:rsidRPr="00ED2C56" w14:paraId="0E9C72B6" w14:textId="77777777" w:rsidTr="005538E9">
        <w:tc>
          <w:tcPr>
            <w:tcW w:w="9642" w:type="dxa"/>
            <w:tcBorders>
              <w:top w:val="single" w:sz="24" w:space="0" w:color="BFBFBF" w:themeColor="background1" w:themeShade="BF"/>
            </w:tcBorders>
          </w:tcPr>
          <w:p w14:paraId="7C53B94E" w14:textId="08CA33FD" w:rsidR="00272567" w:rsidRPr="00ED2C56" w:rsidRDefault="00272567" w:rsidP="00272567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ED2C56">
              <w:rPr>
                <w:rFonts w:asciiTheme="minorHAnsi" w:hAnsiTheme="minorHAnsi"/>
                <w:sz w:val="20"/>
                <w:szCs w:val="20"/>
              </w:rPr>
              <w:t>Nome:</w:t>
            </w:r>
            <w:r w:rsidR="002E45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ermStart w:id="982405176" w:edGrp="everyone"/>
            <w:r w:rsidR="002E45FD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permEnd w:id="982405176"/>
          </w:p>
        </w:tc>
        <w:tc>
          <w:tcPr>
            <w:tcW w:w="4048" w:type="dxa"/>
            <w:tcBorders>
              <w:top w:val="single" w:sz="2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32F8D1FC" w14:textId="52ED1084" w:rsidR="00272567" w:rsidRPr="00ED2C56" w:rsidRDefault="00CC4073" w:rsidP="00272567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ED2C56">
              <w:rPr>
                <w:rFonts w:asciiTheme="minorHAnsi" w:hAnsiTheme="minorHAnsi"/>
                <w:sz w:val="20"/>
                <w:szCs w:val="20"/>
              </w:rPr>
              <w:t>Matrícula:</w:t>
            </w:r>
            <w:r w:rsidR="002E45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ermStart w:id="1587375006" w:edGrp="everyone"/>
            <w:r w:rsidR="002E45FD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                                               </w:t>
            </w:r>
            <w:permEnd w:id="1587375006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CC4073" w:rsidRPr="00ED2C56" w14:paraId="0CBF4777" w14:textId="77777777" w:rsidTr="005538E9">
        <w:tc>
          <w:tcPr>
            <w:tcW w:w="9642" w:type="dxa"/>
          </w:tcPr>
          <w:p w14:paraId="22E97281" w14:textId="3A596E9E" w:rsidR="00CC4073" w:rsidRPr="00ED2C56" w:rsidRDefault="00CC4073" w:rsidP="00CC4073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ED2C56">
              <w:rPr>
                <w:rFonts w:asciiTheme="minorHAnsi" w:hAnsiTheme="minorHAnsi"/>
                <w:sz w:val="20"/>
                <w:szCs w:val="20"/>
              </w:rPr>
              <w:t>Nome:</w:t>
            </w:r>
            <w:r w:rsidR="002E45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ermStart w:id="169039797" w:edGrp="everyone"/>
            <w:r w:rsidR="002E45FD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permEnd w:id="169039797"/>
          </w:p>
        </w:tc>
        <w:tc>
          <w:tcPr>
            <w:tcW w:w="4048" w:type="dxa"/>
            <w:tcBorders>
              <w:top w:val="single" w:sz="4" w:space="0" w:color="BFBFBF" w:themeColor="background1" w:themeShade="BF"/>
              <w:right w:val="nil"/>
            </w:tcBorders>
          </w:tcPr>
          <w:p w14:paraId="70DA9627" w14:textId="08168390" w:rsidR="00CC4073" w:rsidRPr="00ED2C56" w:rsidRDefault="00CC4073" w:rsidP="00CC4073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ED2C56">
              <w:rPr>
                <w:rFonts w:asciiTheme="minorHAnsi" w:hAnsiTheme="minorHAnsi"/>
                <w:sz w:val="20"/>
                <w:szCs w:val="20"/>
              </w:rPr>
              <w:t>Matrícula:</w:t>
            </w:r>
            <w:r w:rsidR="002E45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ermStart w:id="525619562" w:edGrp="everyone"/>
            <w:r w:rsidR="002E45FD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                                               </w:t>
            </w:r>
            <w:permEnd w:id="525619562"/>
          </w:p>
        </w:tc>
      </w:tr>
    </w:tbl>
    <w:p w14:paraId="212545EC" w14:textId="77777777" w:rsidR="00384422" w:rsidRPr="00ED2C56" w:rsidRDefault="00384422">
      <w:pPr>
        <w:pStyle w:val="BodyText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426"/>
        <w:gridCol w:w="2268"/>
        <w:gridCol w:w="448"/>
        <w:gridCol w:w="2103"/>
        <w:gridCol w:w="2775"/>
      </w:tblGrid>
      <w:tr w:rsidR="00532E78" w:rsidRPr="00ED2C56" w14:paraId="255ECB1B" w14:textId="77777777" w:rsidTr="00F2711E">
        <w:tc>
          <w:tcPr>
            <w:tcW w:w="13690" w:type="dxa"/>
            <w:gridSpan w:val="7"/>
            <w:tcBorders>
              <w:top w:val="nil"/>
              <w:bottom w:val="single" w:sz="12" w:space="0" w:color="BFBFBF" w:themeColor="background1" w:themeShade="BF"/>
            </w:tcBorders>
          </w:tcPr>
          <w:p w14:paraId="2DF83039" w14:textId="77777777" w:rsidR="00532E78" w:rsidRPr="00ED2C56" w:rsidRDefault="00F2711E" w:rsidP="007A5458">
            <w:pPr>
              <w:pStyle w:val="Heading1"/>
              <w:spacing w:before="93"/>
              <w:ind w:left="0" w:right="2490"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b w:val="0"/>
                <w:bCs w:val="0"/>
              </w:rPr>
              <w:br w:type="page"/>
            </w:r>
            <w:r w:rsidR="00532E78" w:rsidRPr="00ED2C56">
              <w:rPr>
                <w:rFonts w:asciiTheme="minorHAnsi" w:hAnsiTheme="minorHAnsi"/>
                <w:sz w:val="24"/>
                <w:szCs w:val="24"/>
              </w:rPr>
              <w:t>INFORMAÇÕES DA UNIDADE ESCOLAR:</w:t>
            </w:r>
          </w:p>
        </w:tc>
      </w:tr>
      <w:tr w:rsidR="00532E78" w:rsidRPr="00ED2C56" w14:paraId="3A00AC93" w14:textId="77777777" w:rsidTr="00F2711E">
        <w:tc>
          <w:tcPr>
            <w:tcW w:w="13690" w:type="dxa"/>
            <w:gridSpan w:val="7"/>
            <w:tcBorders>
              <w:top w:val="single" w:sz="24" w:space="0" w:color="BFBFBF" w:themeColor="background1" w:themeShade="BF"/>
            </w:tcBorders>
          </w:tcPr>
          <w:p w14:paraId="40A2A0D4" w14:textId="67DF5D3E" w:rsidR="00CC4073" w:rsidRPr="00ED2C56" w:rsidRDefault="00CC4073" w:rsidP="007A5458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ED2C56">
              <w:rPr>
                <w:rFonts w:asciiTheme="minorHAnsi" w:hAnsiTheme="minorHAnsi"/>
                <w:sz w:val="20"/>
                <w:szCs w:val="20"/>
              </w:rPr>
              <w:t>Unidade escolar:</w:t>
            </w:r>
            <w:r w:rsidR="002E45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ermStart w:id="360939271" w:edGrp="everyone"/>
            <w:r w:rsidR="002E45FD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permEnd w:id="360939271"/>
          </w:p>
        </w:tc>
      </w:tr>
      <w:tr w:rsidR="00CC4073" w:rsidRPr="00ED2C56" w14:paraId="4CFA55D1" w14:textId="77777777" w:rsidTr="00F2711E">
        <w:tc>
          <w:tcPr>
            <w:tcW w:w="2977" w:type="dxa"/>
          </w:tcPr>
          <w:p w14:paraId="46E948C9" w14:textId="77777777" w:rsidR="00CC4073" w:rsidRPr="00ED2C56" w:rsidRDefault="00CC4073" w:rsidP="007A5458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ED2C56">
              <w:rPr>
                <w:rFonts w:asciiTheme="minorHAnsi" w:hAnsiTheme="minorHAnsi"/>
                <w:sz w:val="20"/>
                <w:szCs w:val="20"/>
              </w:rPr>
              <w:t xml:space="preserve">Segmentos atendidos na UE: </w:t>
            </w:r>
          </w:p>
        </w:tc>
        <w:tc>
          <w:tcPr>
            <w:tcW w:w="3119" w:type="dxa"/>
            <w:gridSpan w:val="2"/>
          </w:tcPr>
          <w:p w14:paraId="7E9A287F" w14:textId="105C776F" w:rsidR="00CC4073" w:rsidRPr="00ED2C56" w:rsidRDefault="0045575B" w:rsidP="007A5458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825190738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C4073"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825190738"/>
            <w:r w:rsidR="00CC4073" w:rsidRPr="00ED2C56">
              <w:rPr>
                <w:rFonts w:asciiTheme="minorHAnsi" w:hAnsiTheme="minorHAnsi"/>
                <w:sz w:val="20"/>
                <w:szCs w:val="20"/>
              </w:rPr>
              <w:t xml:space="preserve"> educação infantil</w:t>
            </w:r>
          </w:p>
          <w:p w14:paraId="7B109C66" w14:textId="340EEC43" w:rsidR="00CC4073" w:rsidRPr="00ED2C56" w:rsidRDefault="0045575B" w:rsidP="007A5458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359952778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359952778"/>
            <w:r w:rsidR="00CC4073" w:rsidRPr="00ED2C56">
              <w:rPr>
                <w:rFonts w:asciiTheme="minorHAnsi" w:hAnsiTheme="minorHAnsi"/>
                <w:sz w:val="20"/>
                <w:szCs w:val="20"/>
              </w:rPr>
              <w:t xml:space="preserve"> educação de jovens e adultos</w:t>
            </w:r>
          </w:p>
        </w:tc>
        <w:tc>
          <w:tcPr>
            <w:tcW w:w="7594" w:type="dxa"/>
            <w:gridSpan w:val="4"/>
          </w:tcPr>
          <w:p w14:paraId="474CF675" w14:textId="7C30BC50" w:rsidR="00CC4073" w:rsidRPr="00ED2C56" w:rsidRDefault="0045575B" w:rsidP="007A5458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724216500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724216500"/>
            <w:r w:rsidR="00CC4073" w:rsidRPr="00ED2C56">
              <w:rPr>
                <w:rFonts w:asciiTheme="minorHAnsi" w:hAnsiTheme="minorHAnsi"/>
                <w:sz w:val="20"/>
                <w:szCs w:val="20"/>
              </w:rPr>
              <w:t xml:space="preserve"> ensino fundamental – anos iniciais</w:t>
            </w:r>
          </w:p>
          <w:p w14:paraId="6E97B4A7" w14:textId="4C661D59" w:rsidR="00CC4073" w:rsidRPr="00ED2C56" w:rsidRDefault="0045575B" w:rsidP="007A5458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511326848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511326848"/>
            <w:r w:rsidR="00CC4073" w:rsidRPr="00ED2C56">
              <w:rPr>
                <w:rFonts w:asciiTheme="minorHAnsi" w:hAnsiTheme="minorHAnsi"/>
                <w:sz w:val="20"/>
                <w:szCs w:val="20"/>
              </w:rPr>
              <w:t xml:space="preserve"> ensino fundamental – anos finais</w:t>
            </w:r>
          </w:p>
        </w:tc>
      </w:tr>
      <w:tr w:rsidR="00CC4073" w:rsidRPr="00ED2C56" w14:paraId="422554C2" w14:textId="77777777" w:rsidTr="00F2711E">
        <w:tc>
          <w:tcPr>
            <w:tcW w:w="2977" w:type="dxa"/>
          </w:tcPr>
          <w:p w14:paraId="3ABB032D" w14:textId="77777777" w:rsidR="00CC4073" w:rsidRPr="00ED2C56" w:rsidRDefault="00CC4073" w:rsidP="007A5458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ED2C56">
              <w:rPr>
                <w:rFonts w:asciiTheme="minorHAnsi" w:hAnsiTheme="minorHAnsi"/>
                <w:sz w:val="20"/>
                <w:szCs w:val="20"/>
              </w:rPr>
              <w:t xml:space="preserve">Quantidade de alunos atendidos: </w:t>
            </w:r>
          </w:p>
        </w:tc>
        <w:tc>
          <w:tcPr>
            <w:tcW w:w="10713" w:type="dxa"/>
            <w:gridSpan w:val="6"/>
          </w:tcPr>
          <w:p w14:paraId="33759D6E" w14:textId="77777777" w:rsidR="00CC4073" w:rsidRPr="00ED2C56" w:rsidRDefault="00CC4073" w:rsidP="007A5458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4422" w:rsidRPr="00ED2C56" w14:paraId="29EA739E" w14:textId="77777777" w:rsidTr="00F2711E">
        <w:tc>
          <w:tcPr>
            <w:tcW w:w="2977" w:type="dxa"/>
          </w:tcPr>
          <w:p w14:paraId="2D31817A" w14:textId="77777777" w:rsidR="00384422" w:rsidRPr="00ED2C56" w:rsidRDefault="00384422" w:rsidP="007A5458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ED2C56">
              <w:rPr>
                <w:rFonts w:asciiTheme="minorHAnsi" w:hAnsiTheme="minorHAnsi"/>
                <w:sz w:val="20"/>
                <w:szCs w:val="20"/>
              </w:rPr>
              <w:t xml:space="preserve">Horário: </w:t>
            </w:r>
          </w:p>
        </w:tc>
        <w:tc>
          <w:tcPr>
            <w:tcW w:w="5835" w:type="dxa"/>
            <w:gridSpan w:val="4"/>
          </w:tcPr>
          <w:p w14:paraId="5F40E77B" w14:textId="19ED3AA3" w:rsidR="00384422" w:rsidRPr="00ED2C56" w:rsidRDefault="0045575B" w:rsidP="007A5458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684095846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684095846"/>
            <w:r w:rsidR="00384422" w:rsidRPr="00ED2C56">
              <w:rPr>
                <w:rFonts w:asciiTheme="minorHAnsi" w:hAnsiTheme="minorHAnsi"/>
                <w:sz w:val="20"/>
                <w:szCs w:val="20"/>
              </w:rPr>
              <w:t xml:space="preserve"> parcial   </w:t>
            </w:r>
            <w:permStart w:id="1055407342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055407342"/>
            <w:r w:rsidR="00384422" w:rsidRPr="00ED2C56">
              <w:rPr>
                <w:rFonts w:asciiTheme="minorHAnsi" w:hAnsiTheme="minorHAnsi"/>
                <w:sz w:val="20"/>
                <w:szCs w:val="20"/>
              </w:rPr>
              <w:t xml:space="preserve"> integral</w:t>
            </w:r>
          </w:p>
        </w:tc>
        <w:tc>
          <w:tcPr>
            <w:tcW w:w="4878" w:type="dxa"/>
            <w:gridSpan w:val="2"/>
          </w:tcPr>
          <w:p w14:paraId="57FD426F" w14:textId="77777777" w:rsidR="00384422" w:rsidRPr="00ED2C56" w:rsidRDefault="00384422" w:rsidP="007A5458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4073" w:rsidRPr="00ED2C56" w14:paraId="408DB387" w14:textId="77777777" w:rsidTr="00F2711E">
        <w:tc>
          <w:tcPr>
            <w:tcW w:w="2977" w:type="dxa"/>
          </w:tcPr>
          <w:p w14:paraId="22623F54" w14:textId="77777777" w:rsidR="00CC4073" w:rsidRPr="00ED2C56" w:rsidRDefault="00CC4073" w:rsidP="00CC4073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ED2C56">
              <w:rPr>
                <w:rFonts w:asciiTheme="minorHAnsi" w:hAnsiTheme="minorHAnsi"/>
                <w:sz w:val="20"/>
                <w:szCs w:val="20"/>
              </w:rPr>
              <w:t xml:space="preserve">Localização </w:t>
            </w:r>
            <w:r w:rsidR="00B62C67">
              <w:rPr>
                <w:rFonts w:asciiTheme="minorHAnsi" w:hAnsiTheme="minorHAnsi"/>
                <w:sz w:val="20"/>
                <w:szCs w:val="20"/>
              </w:rPr>
              <w:t>d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a UE: </w:t>
            </w:r>
          </w:p>
        </w:tc>
        <w:tc>
          <w:tcPr>
            <w:tcW w:w="10713" w:type="dxa"/>
            <w:gridSpan w:val="6"/>
          </w:tcPr>
          <w:p w14:paraId="2E244592" w14:textId="77777777" w:rsidR="00CC4073" w:rsidRPr="00ED2C56" w:rsidRDefault="00CC4073" w:rsidP="00CC4073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711E" w:rsidRPr="00ED2C56" w14:paraId="0DA72EBE" w14:textId="77777777" w:rsidTr="00F2711E">
        <w:tc>
          <w:tcPr>
            <w:tcW w:w="2977" w:type="dxa"/>
          </w:tcPr>
          <w:p w14:paraId="172D1272" w14:textId="77777777" w:rsidR="00F2711E" w:rsidRPr="00ED2C56" w:rsidRDefault="00F2711E" w:rsidP="00CC4073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ED2C56">
              <w:rPr>
                <w:rFonts w:asciiTheme="minorHAnsi" w:hAnsiTheme="minorHAnsi"/>
                <w:sz w:val="20"/>
                <w:szCs w:val="20"/>
              </w:rPr>
              <w:t xml:space="preserve">Infraestrutura da UE: </w:t>
            </w:r>
          </w:p>
        </w:tc>
        <w:tc>
          <w:tcPr>
            <w:tcW w:w="2693" w:type="dxa"/>
          </w:tcPr>
          <w:p w14:paraId="37294F12" w14:textId="556ED6EB" w:rsidR="00F2711E" w:rsidRP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828119095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828119095"/>
            <w:r w:rsidR="00F2711E"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Almoxarifado</w:t>
            </w:r>
          </w:p>
          <w:p w14:paraId="46CB2D18" w14:textId="32A42EC5" w:rsidR="00F2711E" w:rsidRP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259022754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259022754"/>
            <w:r w:rsidR="00F2711E"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Área verde</w:t>
            </w:r>
          </w:p>
          <w:p w14:paraId="7B8DDD76" w14:textId="3D70D812" w:rsidR="00F2711E" w:rsidRP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914187037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914187037"/>
            <w:r w:rsidR="00F2711E"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Auditório</w:t>
            </w:r>
          </w:p>
          <w:p w14:paraId="0C75FFB7" w14:textId="19301E67" w:rsidR="00F2711E" w:rsidRP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359635978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359635978"/>
            <w:r w:rsidR="00F2711E"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Biblioteca</w:t>
            </w:r>
          </w:p>
          <w:p w14:paraId="25DFCF19" w14:textId="46ACCC09" w:rsidR="00F2711E" w:rsidRP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347579419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347579419"/>
            <w:r w:rsidR="00F2711E"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Banheiro</w:t>
            </w:r>
          </w:p>
          <w:p w14:paraId="1618ADBA" w14:textId="0CB64D87" w:rsidR="00F2711E" w:rsidRP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616136392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616136392"/>
            <w:r w:rsidR="00F2711E"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Banheiro adequado à educação infantil</w:t>
            </w:r>
          </w:p>
          <w:p w14:paraId="4BCD8286" w14:textId="7CDE8C12" w:rsidR="00F2711E" w:rsidRP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259653808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259653808"/>
            <w:r w:rsidR="00F2711E"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Banheiro acessível, adequado ao uso de</w:t>
            </w:r>
            <w:r w:rsidR="00F271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pessoas com deficiência ou mobilidade</w:t>
            </w:r>
            <w:r w:rsidR="00F2711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 xml:space="preserve">reduzida </w:t>
            </w:r>
          </w:p>
          <w:p w14:paraId="2615333C" w14:textId="3E2BDA7B" w:rsidR="00F2711E" w:rsidRPr="00ED2C56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924084585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924084585"/>
            <w:r w:rsidR="00F2711E"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Banheiro exclusivo para os funcionários</w:t>
            </w:r>
          </w:p>
        </w:tc>
        <w:tc>
          <w:tcPr>
            <w:tcW w:w="2694" w:type="dxa"/>
            <w:gridSpan w:val="2"/>
          </w:tcPr>
          <w:p w14:paraId="165B557F" w14:textId="760AD6D1" w:rsidR="003B478F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665013983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665013983"/>
            <w:r w:rsidR="003B478F"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478F" w:rsidRPr="00F2711E">
              <w:rPr>
                <w:rFonts w:asciiTheme="minorHAnsi" w:hAnsiTheme="minorHAnsi"/>
                <w:sz w:val="20"/>
                <w:szCs w:val="20"/>
              </w:rPr>
              <w:t>Banheiro ou vestiário com chuveiro</w:t>
            </w:r>
            <w:r w:rsidR="003B478F"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8EBB4AA" w14:textId="492E6AA8" w:rsid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4196939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4196939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Cozinha</w:t>
            </w:r>
            <w:r w:rsidR="00F2711E"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57EBB32" w14:textId="1285C232" w:rsidR="00F2711E" w:rsidRP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892904866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892904866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Despensa</w:t>
            </w:r>
          </w:p>
          <w:p w14:paraId="39E0340C" w14:textId="1A733917" w:rsid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439594599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439594599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Dormitório de aluno(a)</w:t>
            </w:r>
          </w:p>
          <w:p w14:paraId="693983C1" w14:textId="3BA7CA26" w:rsidR="00F2711E" w:rsidRP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022701879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022701879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Dormitório de professor(a)</w:t>
            </w:r>
          </w:p>
          <w:p w14:paraId="5E806352" w14:textId="2D47D8CD" w:rsidR="00F2711E" w:rsidRP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27474859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27474859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Laboratório de ciências</w:t>
            </w:r>
          </w:p>
          <w:p w14:paraId="7E6F2351" w14:textId="7FA53DB4" w:rsidR="00F2711E" w:rsidRP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26103454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26103454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Laboratório de informática</w:t>
            </w:r>
          </w:p>
          <w:p w14:paraId="08AAD529" w14:textId="2A8B20F1" w:rsidR="00F2711E" w:rsidRP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96550687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96550687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Pátio coberto</w:t>
            </w:r>
          </w:p>
          <w:p w14:paraId="1CC04DC1" w14:textId="4351AAF3" w:rsidR="00F2711E" w:rsidRP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13523458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13523458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Pátio descoberto</w:t>
            </w:r>
          </w:p>
          <w:p w14:paraId="1873A002" w14:textId="12E913E7" w:rsidR="00F2711E" w:rsidRP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477396309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477396309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Parque infantil</w:t>
            </w:r>
          </w:p>
          <w:p w14:paraId="26CE3DBA" w14:textId="66E5FF40" w:rsidR="00F2711E" w:rsidRP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2016746777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2016746777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Piscina</w:t>
            </w:r>
          </w:p>
          <w:p w14:paraId="5122C99B" w14:textId="0F59C70F" w:rsidR="00F2711E" w:rsidRPr="00ED2C56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042948265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042948265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Quadra de esporte coberta</w:t>
            </w:r>
          </w:p>
        </w:tc>
        <w:tc>
          <w:tcPr>
            <w:tcW w:w="2551" w:type="dxa"/>
            <w:gridSpan w:val="2"/>
          </w:tcPr>
          <w:p w14:paraId="3E9D32A0" w14:textId="5982FF9B" w:rsidR="003B478F" w:rsidRDefault="0045575B" w:rsidP="003B478F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543651077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543651077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478F" w:rsidRPr="00F2711E">
              <w:rPr>
                <w:rFonts w:asciiTheme="minorHAnsi" w:hAnsiTheme="minorHAnsi"/>
                <w:sz w:val="20"/>
                <w:szCs w:val="20"/>
              </w:rPr>
              <w:t>Quadra de esporte descoberta</w:t>
            </w:r>
            <w:r w:rsidR="003B478F"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FABEC82" w14:textId="18DC4770" w:rsidR="003B478F" w:rsidRDefault="0045575B" w:rsidP="003B478F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91164882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91164882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478F" w:rsidRPr="00F2711E">
              <w:rPr>
                <w:rFonts w:asciiTheme="minorHAnsi" w:hAnsiTheme="minorHAnsi"/>
                <w:sz w:val="20"/>
                <w:szCs w:val="20"/>
              </w:rPr>
              <w:t>Refeitório</w:t>
            </w:r>
            <w:r w:rsidR="003B478F"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19CFC88" w14:textId="694495AB" w:rsidR="00F2711E" w:rsidRPr="00F2711E" w:rsidRDefault="0045575B" w:rsidP="003B478F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723561160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723561160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478F" w:rsidRPr="00F2711E">
              <w:rPr>
                <w:rFonts w:asciiTheme="minorHAnsi" w:hAnsiTheme="minorHAnsi"/>
                <w:sz w:val="20"/>
                <w:szCs w:val="20"/>
              </w:rPr>
              <w:t>Sala/ateliê de artes</w:t>
            </w:r>
            <w:r w:rsidR="003B478F"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ED2C56">
              <w:rPr>
                <w:rFonts w:asciiTheme="minorHAnsi" w:hAnsiTheme="minorHAnsi"/>
                <w:sz w:val="20"/>
                <w:szCs w:val="20"/>
              </w:rPr>
              <w:t xml:space="preserve">[  ]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Sala de música/coral</w:t>
            </w:r>
          </w:p>
          <w:p w14:paraId="2E90EE49" w14:textId="2C0B4935" w:rsidR="00F2711E" w:rsidRP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852567980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852567980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Sala/estúdio de dança</w:t>
            </w:r>
          </w:p>
          <w:p w14:paraId="09122A2F" w14:textId="1DD7127A" w:rsidR="00F2711E" w:rsidRP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627050780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627050780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 xml:space="preserve">Sala multiuso (música, dança e artes) </w:t>
            </w:r>
          </w:p>
          <w:p w14:paraId="18E90160" w14:textId="45A139E6" w:rsidR="00F2711E" w:rsidRP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411326383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411326383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Sala de diretoria</w:t>
            </w:r>
          </w:p>
          <w:p w14:paraId="3DE69179" w14:textId="779F80C4" w:rsid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444151914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444151914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Sala de leitura</w:t>
            </w:r>
          </w:p>
          <w:p w14:paraId="5167A161" w14:textId="578C9391" w:rsidR="00F2711E" w:rsidRP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489427899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489427899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Sala de professores</w:t>
            </w:r>
          </w:p>
          <w:p w14:paraId="0FA6D896" w14:textId="71622C11" w:rsidR="00F2711E" w:rsidRPr="00ED2C56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157707390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157707390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Sala de repouso para aluno(a)</w:t>
            </w:r>
          </w:p>
        </w:tc>
        <w:tc>
          <w:tcPr>
            <w:tcW w:w="2775" w:type="dxa"/>
          </w:tcPr>
          <w:p w14:paraId="0ECFBDE0" w14:textId="6D0004A7" w:rsidR="003B478F" w:rsidRPr="00F2711E" w:rsidRDefault="0045575B" w:rsidP="003B478F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665159382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665159382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478F" w:rsidRPr="00F2711E">
              <w:rPr>
                <w:rFonts w:asciiTheme="minorHAnsi" w:hAnsiTheme="minorHAnsi"/>
                <w:sz w:val="20"/>
                <w:szCs w:val="20"/>
              </w:rPr>
              <w:t>Sala de secretaria</w:t>
            </w:r>
          </w:p>
          <w:p w14:paraId="52B3E383" w14:textId="70842094" w:rsidR="008D416C" w:rsidRDefault="0045575B" w:rsidP="003B478F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244129730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244129730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478F" w:rsidRPr="00F2711E">
              <w:rPr>
                <w:rFonts w:asciiTheme="minorHAnsi" w:hAnsiTheme="minorHAnsi"/>
                <w:sz w:val="20"/>
                <w:szCs w:val="20"/>
              </w:rPr>
              <w:t>Sala de recursos multifuncionais para</w:t>
            </w:r>
            <w:r w:rsidR="003B478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478F" w:rsidRPr="00F2711E">
              <w:rPr>
                <w:rFonts w:asciiTheme="minorHAnsi" w:hAnsiTheme="minorHAnsi"/>
                <w:sz w:val="20"/>
                <w:szCs w:val="20"/>
              </w:rPr>
              <w:t>Atendimento Educacional Especializado (AEE)</w:t>
            </w:r>
          </w:p>
          <w:p w14:paraId="5A2BE7B6" w14:textId="356F8877" w:rsidR="00F2711E" w:rsidRPr="00F2711E" w:rsidRDefault="003B478F" w:rsidP="003B478F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ermStart w:id="1153659966" w:edGrp="everyone"/>
            <w:r w:rsidR="0045575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5575B"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45575B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153659966"/>
            <w:r w:rsidR="0045575B"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 xml:space="preserve">Terreirão (área para prática desportiva e recreação sem cobertura, sem piso e sem </w:t>
            </w:r>
          </w:p>
          <w:p w14:paraId="61652A20" w14:textId="77777777" w:rsidR="00F2711E" w:rsidRDefault="00F2711E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F2711E">
              <w:rPr>
                <w:rFonts w:asciiTheme="minorHAnsi" w:hAnsiTheme="minorHAnsi"/>
                <w:sz w:val="20"/>
                <w:szCs w:val="20"/>
              </w:rPr>
              <w:t>edificações)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10DF4E1" w14:textId="539BC02F" w:rsidR="00F2711E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755322375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755322375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Viveiro/criação de animais</w:t>
            </w:r>
          </w:p>
          <w:p w14:paraId="0F781AC2" w14:textId="6503B714" w:rsidR="00F2711E" w:rsidRPr="00ED2C56" w:rsidRDefault="0045575B" w:rsidP="00F2711E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361579271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361579271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711E" w:rsidRPr="00F2711E">
              <w:rPr>
                <w:rFonts w:asciiTheme="minorHAnsi" w:hAnsiTheme="minorHAnsi"/>
                <w:sz w:val="20"/>
                <w:szCs w:val="20"/>
              </w:rPr>
              <w:t>Nenhuma das dependências relacionadas</w:t>
            </w:r>
          </w:p>
        </w:tc>
      </w:tr>
      <w:tr w:rsidR="00CC4073" w:rsidRPr="00ED2C56" w14:paraId="5A04C6E7" w14:textId="77777777" w:rsidTr="00F2711E">
        <w:tc>
          <w:tcPr>
            <w:tcW w:w="2977" w:type="dxa"/>
          </w:tcPr>
          <w:p w14:paraId="61B8D8B8" w14:textId="77777777" w:rsidR="00793794" w:rsidRPr="00ED2C56" w:rsidRDefault="00793794" w:rsidP="00CC4073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ED2C56">
              <w:rPr>
                <w:rFonts w:asciiTheme="minorHAnsi" w:hAnsiTheme="minorHAnsi"/>
                <w:sz w:val="20"/>
                <w:szCs w:val="20"/>
              </w:rPr>
              <w:t>Projetos desenvolvidos na escola:</w:t>
            </w:r>
          </w:p>
          <w:p w14:paraId="0B5EFB0D" w14:textId="77777777" w:rsidR="00793794" w:rsidRDefault="00793794" w:rsidP="00CC4073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463619286" w:edGrp="everyone"/>
          </w:p>
          <w:p w14:paraId="55D1E89B" w14:textId="77777777" w:rsidR="003B478F" w:rsidRDefault="003B478F" w:rsidP="00CC4073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  <w:p w14:paraId="70D555B3" w14:textId="77777777" w:rsidR="003B478F" w:rsidRPr="00ED2C56" w:rsidRDefault="003B478F" w:rsidP="00CC4073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  <w:p w14:paraId="4345BA99" w14:textId="77777777" w:rsidR="00384422" w:rsidRPr="00ED2C56" w:rsidRDefault="00384422" w:rsidP="00CC4073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ermEnd w:id="1463619286"/>
          </w:p>
        </w:tc>
        <w:tc>
          <w:tcPr>
            <w:tcW w:w="10713" w:type="dxa"/>
            <w:gridSpan w:val="6"/>
          </w:tcPr>
          <w:p w14:paraId="6514621C" w14:textId="77777777" w:rsidR="00ED2C56" w:rsidRPr="00ED2C56" w:rsidRDefault="00ED2C56" w:rsidP="00CC4073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595B" w:rsidRPr="00ED2C56" w14:paraId="7807B23A" w14:textId="77777777" w:rsidTr="00F2711E">
        <w:tc>
          <w:tcPr>
            <w:tcW w:w="13690" w:type="dxa"/>
            <w:gridSpan w:val="7"/>
            <w:tcBorders>
              <w:top w:val="nil"/>
              <w:bottom w:val="single" w:sz="24" w:space="0" w:color="BFBFBF" w:themeColor="background1" w:themeShade="BF"/>
            </w:tcBorders>
          </w:tcPr>
          <w:p w14:paraId="044F79FE" w14:textId="77777777" w:rsidR="00E2595B" w:rsidRPr="00ED2C56" w:rsidRDefault="00E2595B" w:rsidP="00E2595B">
            <w:pPr>
              <w:pStyle w:val="Heading1"/>
              <w:spacing w:before="93"/>
              <w:ind w:left="0" w:right="2490" w:firstLine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D2C56">
              <w:rPr>
                <w:rFonts w:asciiTheme="minorHAnsi" w:hAnsiTheme="minorHAnsi"/>
                <w:sz w:val="20"/>
                <w:szCs w:val="20"/>
              </w:rPr>
              <w:lastRenderedPageBreak/>
              <w:t>PROPOSTA</w:t>
            </w:r>
            <w:r w:rsidRPr="00ED2C56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>DE</w:t>
            </w:r>
            <w:r w:rsidRPr="00ED2C56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>PLANO</w:t>
            </w:r>
            <w:r w:rsidRPr="00ED2C56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>DE</w:t>
            </w:r>
            <w:r w:rsidRPr="00ED2C56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>GESTÃO ESCOLAR PARA</w:t>
            </w:r>
            <w:r w:rsidRPr="00ED2C56">
              <w:rPr>
                <w:rFonts w:asciiTheme="minorHAnsi" w:hAnsiTheme="minorHAnsi"/>
                <w:spacing w:val="-2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>O</w:t>
            </w:r>
            <w:r w:rsidRPr="00ED2C56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>PERÍODO 2022</w:t>
            </w:r>
            <w:r w:rsidRPr="00ED2C56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>A</w:t>
            </w:r>
            <w:r w:rsidRPr="00ED2C56">
              <w:rPr>
                <w:rFonts w:asciiTheme="minorHAnsi" w:hAnsiTheme="minorHAnsi"/>
                <w:spacing w:val="-1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>2023</w:t>
            </w:r>
          </w:p>
        </w:tc>
      </w:tr>
    </w:tbl>
    <w:p w14:paraId="5A4D5AAC" w14:textId="77777777" w:rsidR="00E2595B" w:rsidRPr="00ED2C56" w:rsidRDefault="00E2595B">
      <w:pPr>
        <w:pStyle w:val="BodyText"/>
        <w:rPr>
          <w:rFonts w:asciiTheme="minorHAnsi" w:hAnsiTheme="minorHAnsi"/>
          <w:sz w:val="20"/>
          <w:szCs w:val="20"/>
        </w:rPr>
      </w:pPr>
    </w:p>
    <w:p w14:paraId="649C5F36" w14:textId="77777777" w:rsidR="00580F2F" w:rsidRPr="00ED2C56" w:rsidRDefault="00580F2F" w:rsidP="00ED2C56">
      <w:pPr>
        <w:pStyle w:val="BodyText"/>
        <w:ind w:left="142"/>
        <w:rPr>
          <w:rFonts w:asciiTheme="minorHAnsi" w:hAnsiTheme="minorHAnsi"/>
          <w:b/>
          <w:bCs/>
          <w:sz w:val="20"/>
          <w:szCs w:val="20"/>
        </w:rPr>
      </w:pPr>
      <w:r w:rsidRPr="00ED2C56">
        <w:rPr>
          <w:rFonts w:asciiTheme="minorHAnsi" w:hAnsiTheme="minorHAnsi"/>
          <w:b/>
          <w:bCs/>
          <w:sz w:val="20"/>
          <w:szCs w:val="20"/>
        </w:rPr>
        <w:t>EIXOS</w:t>
      </w:r>
    </w:p>
    <w:p w14:paraId="5DFD7594" w14:textId="77777777" w:rsidR="00EC6355" w:rsidRPr="00ED2C56" w:rsidRDefault="00EC6355" w:rsidP="00ED2C56">
      <w:pPr>
        <w:pStyle w:val="BodyText"/>
        <w:ind w:left="142"/>
        <w:rPr>
          <w:rFonts w:asciiTheme="minorHAnsi" w:hAnsiTheme="minorHAnsi"/>
          <w:sz w:val="20"/>
          <w:szCs w:val="20"/>
        </w:rPr>
      </w:pPr>
    </w:p>
    <w:p w14:paraId="5F949C3C" w14:textId="77777777" w:rsidR="00580F2F" w:rsidRPr="00ED2C56" w:rsidRDefault="00580F2F" w:rsidP="00ED2C56">
      <w:pPr>
        <w:pStyle w:val="BodyText"/>
        <w:ind w:left="142"/>
        <w:rPr>
          <w:rFonts w:asciiTheme="minorHAnsi" w:hAnsiTheme="minorHAnsi"/>
          <w:sz w:val="20"/>
          <w:szCs w:val="20"/>
        </w:rPr>
      </w:pPr>
      <w:r w:rsidRPr="00ED2C56">
        <w:rPr>
          <w:rFonts w:asciiTheme="minorHAnsi" w:hAnsiTheme="minorHAnsi"/>
          <w:sz w:val="20"/>
          <w:szCs w:val="20"/>
        </w:rPr>
        <w:t>As atribuições de um gestor escolar são múltiplas e podem ser organizadas em torno de 4 eixos:</w:t>
      </w:r>
    </w:p>
    <w:p w14:paraId="633A9218" w14:textId="77777777" w:rsidR="00ED2C56" w:rsidRDefault="00ED2C56" w:rsidP="00ED2C56">
      <w:pPr>
        <w:pStyle w:val="Heading1"/>
        <w:tabs>
          <w:tab w:val="left" w:pos="470"/>
        </w:tabs>
        <w:spacing w:before="93"/>
        <w:rPr>
          <w:rFonts w:asciiTheme="minorHAnsi" w:hAnsiTheme="minorHAnsi"/>
          <w:sz w:val="20"/>
          <w:szCs w:val="20"/>
        </w:rPr>
      </w:pPr>
    </w:p>
    <w:p w14:paraId="59039CED" w14:textId="77777777" w:rsidR="00ED2C56" w:rsidRDefault="00ED2C56" w:rsidP="00ED2C56">
      <w:pPr>
        <w:pStyle w:val="Heading1"/>
        <w:tabs>
          <w:tab w:val="left" w:pos="470"/>
        </w:tabs>
        <w:spacing w:before="93"/>
        <w:rPr>
          <w:rFonts w:asciiTheme="minorHAnsi" w:hAnsiTheme="minorHAnsi"/>
          <w:sz w:val="20"/>
          <w:szCs w:val="20"/>
        </w:rPr>
        <w:sectPr w:rsidR="00ED2C56" w:rsidSect="00ED2C56">
          <w:type w:val="continuous"/>
          <w:pgSz w:w="16850" w:h="11920" w:orient="landscape"/>
          <w:pgMar w:top="1240" w:right="1560" w:bottom="280" w:left="1600" w:header="813" w:footer="0" w:gutter="0"/>
          <w:cols w:space="720"/>
        </w:sectPr>
      </w:pPr>
    </w:p>
    <w:p w14:paraId="7AA813C0" w14:textId="25BF7A20" w:rsidR="00580F2F" w:rsidRPr="00ED2C56" w:rsidRDefault="00580F2F" w:rsidP="00580F2F">
      <w:pPr>
        <w:pStyle w:val="Heading1"/>
        <w:numPr>
          <w:ilvl w:val="0"/>
          <w:numId w:val="4"/>
        </w:numPr>
        <w:tabs>
          <w:tab w:val="left" w:pos="470"/>
        </w:tabs>
        <w:spacing w:before="93"/>
        <w:rPr>
          <w:rFonts w:asciiTheme="minorHAnsi" w:hAnsiTheme="minorHAnsi"/>
          <w:b w:val="0"/>
          <w:bCs w:val="0"/>
          <w:sz w:val="20"/>
          <w:szCs w:val="20"/>
        </w:rPr>
      </w:pPr>
      <w:r w:rsidRPr="00ED2C56">
        <w:rPr>
          <w:rFonts w:asciiTheme="minorHAnsi" w:hAnsiTheme="minorHAnsi"/>
          <w:sz w:val="20"/>
          <w:szCs w:val="20"/>
        </w:rPr>
        <w:t>Gestão</w:t>
      </w:r>
      <w:r w:rsidRPr="00ED2C56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ED2C56">
        <w:rPr>
          <w:rFonts w:asciiTheme="minorHAnsi" w:hAnsiTheme="minorHAnsi"/>
          <w:sz w:val="20"/>
          <w:szCs w:val="20"/>
        </w:rPr>
        <w:t>da</w:t>
      </w:r>
      <w:r w:rsidRPr="00ED2C56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ED2C56">
        <w:rPr>
          <w:rFonts w:asciiTheme="minorHAnsi" w:hAnsiTheme="minorHAnsi"/>
          <w:sz w:val="20"/>
          <w:szCs w:val="20"/>
        </w:rPr>
        <w:t>aprendizagem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br/>
        <w:t>Envolve</w:t>
      </w:r>
      <w:r w:rsidRPr="00ED2C56">
        <w:rPr>
          <w:rFonts w:asciiTheme="minorHAnsi" w:hAnsiTheme="minorHAnsi"/>
          <w:b w:val="0"/>
          <w:bCs w:val="0"/>
          <w:spacing w:val="10"/>
          <w:sz w:val="20"/>
          <w:szCs w:val="20"/>
        </w:rPr>
        <w:t xml:space="preserve"> 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>proposição</w:t>
      </w:r>
      <w:r w:rsidRPr="00ED2C56">
        <w:rPr>
          <w:rFonts w:asciiTheme="minorHAnsi" w:hAnsiTheme="minorHAnsi"/>
          <w:b w:val="0"/>
          <w:bCs w:val="0"/>
          <w:spacing w:val="7"/>
          <w:sz w:val="20"/>
          <w:szCs w:val="20"/>
        </w:rPr>
        <w:t xml:space="preserve"> 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>de</w:t>
      </w:r>
      <w:r w:rsidRPr="00ED2C56">
        <w:rPr>
          <w:rFonts w:asciiTheme="minorHAnsi" w:hAnsiTheme="minorHAnsi"/>
          <w:b w:val="0"/>
          <w:bCs w:val="0"/>
          <w:spacing w:val="8"/>
          <w:sz w:val="20"/>
          <w:szCs w:val="20"/>
        </w:rPr>
        <w:t xml:space="preserve"> 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>ações</w:t>
      </w:r>
      <w:r w:rsidRPr="00ED2C56">
        <w:rPr>
          <w:rFonts w:asciiTheme="minorHAnsi" w:hAnsiTheme="minorHAnsi"/>
          <w:b w:val="0"/>
          <w:bCs w:val="0"/>
          <w:spacing w:val="9"/>
          <w:sz w:val="20"/>
          <w:szCs w:val="20"/>
        </w:rPr>
        <w:t xml:space="preserve"> 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>relacionadas</w:t>
      </w:r>
      <w:r w:rsidRPr="00ED2C56">
        <w:rPr>
          <w:rFonts w:asciiTheme="minorHAnsi" w:hAnsiTheme="minorHAnsi"/>
          <w:b w:val="0"/>
          <w:bCs w:val="0"/>
          <w:spacing w:val="10"/>
          <w:sz w:val="20"/>
          <w:szCs w:val="20"/>
        </w:rPr>
        <w:t xml:space="preserve"> 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>à</w:t>
      </w:r>
      <w:r w:rsidRPr="00ED2C56">
        <w:rPr>
          <w:rFonts w:asciiTheme="minorHAnsi" w:hAnsiTheme="minorHAnsi"/>
          <w:b w:val="0"/>
          <w:bCs w:val="0"/>
          <w:spacing w:val="9"/>
          <w:sz w:val="20"/>
          <w:szCs w:val="20"/>
        </w:rPr>
        <w:t xml:space="preserve"> 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>organização,</w:t>
      </w:r>
      <w:r w:rsidRPr="00ED2C56">
        <w:rPr>
          <w:rFonts w:asciiTheme="minorHAnsi" w:hAnsiTheme="minorHAnsi"/>
          <w:b w:val="0"/>
          <w:bCs w:val="0"/>
          <w:spacing w:val="11"/>
          <w:sz w:val="20"/>
          <w:szCs w:val="20"/>
        </w:rPr>
        <w:t xml:space="preserve"> 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>coordenação,</w:t>
      </w:r>
      <w:r w:rsidRPr="00ED2C56">
        <w:rPr>
          <w:rFonts w:asciiTheme="minorHAnsi" w:hAnsiTheme="minorHAnsi"/>
          <w:b w:val="0"/>
          <w:bCs w:val="0"/>
          <w:spacing w:val="9"/>
          <w:sz w:val="20"/>
          <w:szCs w:val="20"/>
        </w:rPr>
        <w:t xml:space="preserve"> 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>liderança</w:t>
      </w:r>
      <w:r w:rsidRPr="00ED2C56">
        <w:rPr>
          <w:rFonts w:asciiTheme="minorHAnsi" w:hAnsiTheme="minorHAnsi"/>
          <w:b w:val="0"/>
          <w:bCs w:val="0"/>
          <w:spacing w:val="11"/>
          <w:sz w:val="20"/>
          <w:szCs w:val="20"/>
        </w:rPr>
        <w:t xml:space="preserve"> 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>e</w:t>
      </w:r>
      <w:r w:rsidRPr="00ED2C56">
        <w:rPr>
          <w:rFonts w:asciiTheme="minorHAnsi" w:hAnsiTheme="minorHAnsi"/>
          <w:b w:val="0"/>
          <w:bCs w:val="0"/>
          <w:spacing w:val="10"/>
          <w:sz w:val="20"/>
          <w:szCs w:val="20"/>
        </w:rPr>
        <w:t xml:space="preserve"> 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>avaliação</w:t>
      </w:r>
      <w:r w:rsidRPr="00ED2C56">
        <w:rPr>
          <w:rFonts w:asciiTheme="minorHAnsi" w:hAnsiTheme="minorHAnsi"/>
          <w:b w:val="0"/>
          <w:bCs w:val="0"/>
          <w:spacing w:val="12"/>
          <w:sz w:val="20"/>
          <w:szCs w:val="20"/>
        </w:rPr>
        <w:t xml:space="preserve"> 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>dos</w:t>
      </w:r>
      <w:r w:rsidRPr="00ED2C56">
        <w:rPr>
          <w:rFonts w:asciiTheme="minorHAnsi" w:hAnsiTheme="minorHAnsi"/>
          <w:b w:val="0"/>
          <w:bCs w:val="0"/>
          <w:spacing w:val="11"/>
          <w:sz w:val="20"/>
          <w:szCs w:val="20"/>
        </w:rPr>
        <w:t xml:space="preserve"> 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>processos</w:t>
      </w:r>
      <w:r w:rsidRPr="00ED2C56">
        <w:rPr>
          <w:rFonts w:asciiTheme="minorHAnsi" w:hAnsiTheme="minorHAnsi"/>
          <w:b w:val="0"/>
          <w:bCs w:val="0"/>
          <w:spacing w:val="9"/>
          <w:sz w:val="20"/>
          <w:szCs w:val="20"/>
        </w:rPr>
        <w:t xml:space="preserve"> 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>diretamente</w:t>
      </w:r>
      <w:r w:rsidRPr="00ED2C56">
        <w:rPr>
          <w:rFonts w:asciiTheme="minorHAnsi" w:hAnsiTheme="minorHAnsi"/>
          <w:b w:val="0"/>
          <w:bCs w:val="0"/>
          <w:spacing w:val="8"/>
          <w:sz w:val="20"/>
          <w:szCs w:val="20"/>
        </w:rPr>
        <w:t xml:space="preserve"> 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>voltados</w:t>
      </w:r>
      <w:r w:rsidRPr="00ED2C56">
        <w:rPr>
          <w:rFonts w:asciiTheme="minorHAnsi" w:hAnsiTheme="minorHAnsi"/>
          <w:b w:val="0"/>
          <w:bCs w:val="0"/>
          <w:spacing w:val="8"/>
          <w:sz w:val="20"/>
          <w:szCs w:val="20"/>
        </w:rPr>
        <w:t xml:space="preserve"> 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>para</w:t>
      </w:r>
      <w:r w:rsidR="00466A66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Pr="00ED2C56">
        <w:rPr>
          <w:rFonts w:asciiTheme="minorHAnsi" w:hAnsiTheme="minorHAnsi"/>
          <w:b w:val="0"/>
          <w:bCs w:val="0"/>
          <w:spacing w:val="-59"/>
          <w:sz w:val="20"/>
          <w:szCs w:val="20"/>
        </w:rPr>
        <w:t xml:space="preserve"> 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 xml:space="preserve">a promoção da aprendizagem dos alunos. </w:t>
      </w:r>
      <w:r w:rsidR="004C4DE4">
        <w:rPr>
          <w:rFonts w:asciiTheme="minorHAnsi" w:hAnsiTheme="minorHAnsi"/>
          <w:b w:val="0"/>
          <w:bCs w:val="0"/>
          <w:sz w:val="20"/>
          <w:szCs w:val="20"/>
        </w:rPr>
        <w:t>Itens que podem ser abordados: P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>roposta curricular; acompanhamento da aprendizagem;</w:t>
      </w:r>
      <w:r w:rsidRPr="00ED2C56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 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 xml:space="preserve">inovações pedagógicas; </w:t>
      </w:r>
      <w:r w:rsidR="00A049E5" w:rsidRPr="00A049E5">
        <w:rPr>
          <w:rFonts w:asciiTheme="minorHAnsi" w:hAnsiTheme="minorHAnsi"/>
          <w:b w:val="0"/>
          <w:bCs w:val="0"/>
          <w:sz w:val="20"/>
          <w:szCs w:val="20"/>
        </w:rPr>
        <w:t>ações de promoção de diversidade e inclusão com equidade; planejamento da prática pedagógica; implantação de projetos didáticos consonantes com o Projeto Político Pedagógico da instituição e o planejamento da Secretaria Municipal de Educação;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 xml:space="preserve"> organização do espaço e tempo escolares com suas rotinas; a construção</w:t>
      </w:r>
      <w:r w:rsidRPr="00ED2C56">
        <w:rPr>
          <w:rFonts w:asciiTheme="minorHAnsi" w:hAnsiTheme="minorHAnsi"/>
          <w:b w:val="0"/>
          <w:bCs w:val="0"/>
          <w:spacing w:val="1"/>
          <w:sz w:val="20"/>
          <w:szCs w:val="20"/>
        </w:rPr>
        <w:t xml:space="preserve"> 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>da</w:t>
      </w:r>
      <w:r w:rsidRPr="00ED2C56">
        <w:rPr>
          <w:rFonts w:asciiTheme="minorHAnsi" w:hAnsiTheme="minorHAnsi"/>
          <w:b w:val="0"/>
          <w:bCs w:val="0"/>
          <w:spacing w:val="-1"/>
          <w:sz w:val="20"/>
          <w:szCs w:val="20"/>
        </w:rPr>
        <w:t xml:space="preserve"> 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>identidade e</w:t>
      </w:r>
      <w:r w:rsidRPr="00ED2C56">
        <w:rPr>
          <w:rFonts w:asciiTheme="minorHAnsi" w:hAnsiTheme="minorHAnsi"/>
          <w:b w:val="0"/>
          <w:bCs w:val="0"/>
          <w:spacing w:val="-2"/>
          <w:sz w:val="20"/>
          <w:szCs w:val="20"/>
        </w:rPr>
        <w:t xml:space="preserve"> 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>da autonomia da escola.</w:t>
      </w:r>
      <w:r w:rsidR="00ED2C56">
        <w:rPr>
          <w:rFonts w:asciiTheme="minorHAnsi" w:hAnsiTheme="minorHAnsi"/>
          <w:b w:val="0"/>
          <w:bCs w:val="0"/>
          <w:sz w:val="20"/>
          <w:szCs w:val="20"/>
        </w:rPr>
        <w:br/>
      </w:r>
    </w:p>
    <w:p w14:paraId="1D0A9CEC" w14:textId="77777777" w:rsidR="00580F2F" w:rsidRPr="00ED2C56" w:rsidRDefault="00580F2F" w:rsidP="00580F2F">
      <w:pPr>
        <w:pStyle w:val="Heading1"/>
        <w:numPr>
          <w:ilvl w:val="0"/>
          <w:numId w:val="4"/>
        </w:numPr>
        <w:tabs>
          <w:tab w:val="left" w:pos="470"/>
        </w:tabs>
        <w:spacing w:before="93"/>
        <w:rPr>
          <w:rFonts w:asciiTheme="minorHAnsi" w:hAnsiTheme="minorHAnsi"/>
          <w:b w:val="0"/>
          <w:bCs w:val="0"/>
          <w:sz w:val="20"/>
          <w:szCs w:val="20"/>
        </w:rPr>
      </w:pPr>
      <w:r w:rsidRPr="00ED2C56">
        <w:rPr>
          <w:rFonts w:asciiTheme="minorHAnsi" w:hAnsiTheme="minorHAnsi"/>
          <w:sz w:val="20"/>
          <w:szCs w:val="20"/>
        </w:rPr>
        <w:t>Gestão</w:t>
      </w:r>
      <w:r w:rsidRPr="00ED2C56">
        <w:rPr>
          <w:rFonts w:asciiTheme="minorHAnsi" w:hAnsiTheme="minorHAnsi"/>
          <w:spacing w:val="-6"/>
          <w:sz w:val="20"/>
          <w:szCs w:val="20"/>
        </w:rPr>
        <w:t xml:space="preserve"> </w:t>
      </w:r>
      <w:r w:rsidRPr="00ED2C56">
        <w:rPr>
          <w:rFonts w:asciiTheme="minorHAnsi" w:hAnsiTheme="minorHAnsi"/>
          <w:sz w:val="20"/>
          <w:szCs w:val="20"/>
        </w:rPr>
        <w:t>participativa</w:t>
      </w:r>
      <w:r w:rsidRPr="00ED2C56">
        <w:rPr>
          <w:rFonts w:asciiTheme="minorHAnsi" w:hAnsiTheme="minorHAnsi"/>
          <w:sz w:val="20"/>
          <w:szCs w:val="20"/>
        </w:rPr>
        <w:br/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>Envolve proposições de ações relacionadas aos processos e práticas que estimulem a participação da comunidade escolar na promoção de educação de qualidade para todos. Itens que podem ser abordados: Participação de professores, funcionários, famílias e alunos na realização de atividades diversas da escola; presença dos órgãos colegiados da escola na tomada de decisões sobre a gestão financeira, gestão da aprendizagem e outros desdobramentos da gestão; atuação dos conselhos de escola, grêmios estudantis, líderes de turma, conselhos de classe e outros; relação da escola com a Associação de Moradores ou Movimento Comunitário do Bairro, Ministério Público, CRAS, CREAS, Conselho Tutelar, Unidade de Saúde e outros.</w:t>
      </w:r>
    </w:p>
    <w:p w14:paraId="3B32BA10" w14:textId="77777777" w:rsidR="00580F2F" w:rsidRPr="00ED2C56" w:rsidRDefault="00ED2C56" w:rsidP="00580F2F">
      <w:pPr>
        <w:pStyle w:val="Heading1"/>
        <w:numPr>
          <w:ilvl w:val="0"/>
          <w:numId w:val="4"/>
        </w:numPr>
        <w:tabs>
          <w:tab w:val="left" w:pos="470"/>
        </w:tabs>
        <w:spacing w:before="93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column"/>
      </w:r>
      <w:r w:rsidR="00580F2F" w:rsidRPr="00ED2C56">
        <w:rPr>
          <w:rFonts w:asciiTheme="minorHAnsi" w:hAnsiTheme="minorHAnsi"/>
          <w:sz w:val="20"/>
          <w:szCs w:val="20"/>
        </w:rPr>
        <w:t>Gestão de pessoas</w:t>
      </w:r>
      <w:r w:rsidR="00580F2F" w:rsidRPr="00ED2C56">
        <w:rPr>
          <w:rFonts w:asciiTheme="minorHAnsi" w:hAnsiTheme="minorHAnsi"/>
          <w:sz w:val="20"/>
          <w:szCs w:val="20"/>
        </w:rPr>
        <w:br/>
      </w:r>
      <w:r w:rsidR="00580F2F" w:rsidRPr="00ED2C56">
        <w:rPr>
          <w:rFonts w:asciiTheme="minorHAnsi" w:hAnsiTheme="minorHAnsi"/>
          <w:b w:val="0"/>
          <w:bCs w:val="0"/>
          <w:sz w:val="20"/>
          <w:szCs w:val="20"/>
        </w:rPr>
        <w:t>Envolve proposições de ações referentes aos processos e práticas de gestão de pessoas, visando mobilização dinâmica de professores e demais profissionais, famílias e alunos, suas energias e talentos, coletivamente organizados, voltados para a constituição de ambiente escolar efetivo na promoção de aprendizagem e formação dos alunos. Itens que podem ser abordados: Participação de professores, funcionários, famílias e alunos na realização das diversas atividades da escola; melhoria do clima organizacional; desenvolvimento profissional contínuo; valorização e reconhecimento do trabalho escolar; avaliação institucional contínua.</w:t>
      </w:r>
      <w:r>
        <w:rPr>
          <w:rFonts w:asciiTheme="minorHAnsi" w:hAnsiTheme="minorHAnsi"/>
          <w:b w:val="0"/>
          <w:bCs w:val="0"/>
          <w:sz w:val="20"/>
          <w:szCs w:val="20"/>
        </w:rPr>
        <w:br/>
      </w:r>
    </w:p>
    <w:p w14:paraId="2418D7B9" w14:textId="77777777" w:rsidR="00580F2F" w:rsidRPr="00ED2C56" w:rsidRDefault="00580F2F" w:rsidP="00580F2F">
      <w:pPr>
        <w:pStyle w:val="Heading1"/>
        <w:numPr>
          <w:ilvl w:val="0"/>
          <w:numId w:val="4"/>
        </w:numPr>
        <w:tabs>
          <w:tab w:val="left" w:pos="470"/>
        </w:tabs>
        <w:spacing w:before="93"/>
        <w:rPr>
          <w:rFonts w:asciiTheme="minorHAnsi" w:hAnsiTheme="minorHAnsi"/>
          <w:sz w:val="20"/>
          <w:szCs w:val="20"/>
        </w:rPr>
      </w:pPr>
      <w:r w:rsidRPr="00ED2C56">
        <w:rPr>
          <w:rFonts w:asciiTheme="minorHAnsi" w:hAnsiTheme="minorHAnsi"/>
          <w:sz w:val="20"/>
          <w:szCs w:val="20"/>
        </w:rPr>
        <w:t>Gestão administrativa e financeira</w:t>
      </w:r>
      <w:r w:rsidRPr="00ED2C56">
        <w:rPr>
          <w:rFonts w:asciiTheme="minorHAnsi" w:hAnsiTheme="minorHAnsi"/>
          <w:sz w:val="20"/>
          <w:szCs w:val="20"/>
        </w:rPr>
        <w:br/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 xml:space="preserve">Envolve proposições de ações relacionadas aos processos e práticas de gestão administrativa e financeira da escola, </w:t>
      </w:r>
      <w:r w:rsidR="00173E1C">
        <w:rPr>
          <w:rFonts w:asciiTheme="minorHAnsi" w:hAnsiTheme="minorHAnsi"/>
          <w:b w:val="0"/>
          <w:bCs w:val="0"/>
          <w:sz w:val="20"/>
          <w:szCs w:val="20"/>
        </w:rPr>
        <w:t>também com foco a</w:t>
      </w:r>
      <w:r w:rsidRPr="00ED2C56">
        <w:rPr>
          <w:rFonts w:asciiTheme="minorHAnsi" w:hAnsiTheme="minorHAnsi"/>
          <w:b w:val="0"/>
          <w:bCs w:val="0"/>
          <w:sz w:val="20"/>
          <w:szCs w:val="20"/>
        </w:rPr>
        <w:t xml:space="preserve"> que essa dimensão contribua para aprendizagem de todos os estudantes. Itens que podem ser abordados: Organização dos registros escolares e administrativos; utilização adequada das instalações e equipamentos; preservação do patrimônio escolar; atualização de sistema de informação; procedimentos de rotina para manutenção das atividades da escola e gestão documental (procedimentos cotidianos de alimentação escolar, recursos didáticos, material de expediente); acompanhamento e cumprimento das normas concernentes aos serviços terceirizados, participação do conselho de escola na definição de prioridades e nas deliberações para utilização dos recursos financeiros de acordo com plano de aplicação; prestação de contas e cumprimento de prazos.</w:t>
      </w:r>
    </w:p>
    <w:p w14:paraId="68189ADD" w14:textId="77777777" w:rsidR="00ED2C56" w:rsidRDefault="00ED2C56" w:rsidP="00580F2F">
      <w:pPr>
        <w:pStyle w:val="BodyText"/>
        <w:rPr>
          <w:rFonts w:asciiTheme="minorHAnsi" w:hAnsiTheme="minorHAnsi"/>
          <w:sz w:val="20"/>
          <w:szCs w:val="20"/>
        </w:rPr>
        <w:sectPr w:rsidR="00ED2C56" w:rsidSect="00ED2C56">
          <w:type w:val="continuous"/>
          <w:pgSz w:w="16850" w:h="11920" w:orient="landscape"/>
          <w:pgMar w:top="1240" w:right="1560" w:bottom="280" w:left="1600" w:header="813" w:footer="0" w:gutter="0"/>
          <w:cols w:num="2" w:space="720"/>
        </w:sectPr>
      </w:pPr>
    </w:p>
    <w:p w14:paraId="12F9F524" w14:textId="77777777" w:rsidR="00580F2F" w:rsidRPr="00ED2C56" w:rsidRDefault="00580F2F" w:rsidP="00580F2F">
      <w:pPr>
        <w:pStyle w:val="BodyText"/>
        <w:rPr>
          <w:rFonts w:asciiTheme="minorHAnsi" w:hAnsiTheme="minorHAnsi"/>
          <w:sz w:val="20"/>
          <w:szCs w:val="20"/>
        </w:rPr>
      </w:pPr>
    </w:p>
    <w:p w14:paraId="1A3E2C4A" w14:textId="77777777" w:rsidR="00580F2F" w:rsidRPr="00ED2C56" w:rsidRDefault="00580F2F" w:rsidP="00580F2F">
      <w:pPr>
        <w:pStyle w:val="BodyText"/>
        <w:rPr>
          <w:rFonts w:asciiTheme="minorHAnsi" w:hAnsiTheme="minorHAnsi"/>
          <w:sz w:val="20"/>
          <w:szCs w:val="20"/>
        </w:rPr>
      </w:pPr>
    </w:p>
    <w:p w14:paraId="5E35CDED" w14:textId="77777777" w:rsidR="00580F2F" w:rsidRPr="00ED2C56" w:rsidRDefault="00580F2F" w:rsidP="00580F2F">
      <w:pPr>
        <w:pStyle w:val="BodyText"/>
        <w:rPr>
          <w:rFonts w:asciiTheme="minorHAnsi" w:hAnsiTheme="minorHAnsi"/>
          <w:sz w:val="20"/>
          <w:szCs w:val="20"/>
        </w:rPr>
      </w:pPr>
    </w:p>
    <w:p w14:paraId="5129DC08" w14:textId="77777777" w:rsidR="00580F2F" w:rsidRPr="00ED2C56" w:rsidRDefault="00580F2F" w:rsidP="00580F2F">
      <w:pPr>
        <w:pStyle w:val="BodyText"/>
        <w:rPr>
          <w:rFonts w:asciiTheme="minorHAnsi" w:hAnsiTheme="minorHAnsi"/>
          <w:sz w:val="20"/>
          <w:szCs w:val="20"/>
        </w:rPr>
      </w:pPr>
    </w:p>
    <w:p w14:paraId="4DEAFE11" w14:textId="77777777" w:rsidR="00580F2F" w:rsidRPr="00ED2C56" w:rsidRDefault="00580F2F" w:rsidP="00580F2F">
      <w:pPr>
        <w:pStyle w:val="BodyText"/>
        <w:rPr>
          <w:rFonts w:asciiTheme="minorHAnsi" w:hAnsiTheme="minorHAnsi"/>
          <w:sz w:val="20"/>
          <w:szCs w:val="20"/>
        </w:rPr>
      </w:pPr>
    </w:p>
    <w:p w14:paraId="4B219FE0" w14:textId="77777777" w:rsidR="00580F2F" w:rsidRPr="00ED2C56" w:rsidRDefault="00580F2F" w:rsidP="00580F2F">
      <w:pPr>
        <w:pStyle w:val="BodyText"/>
        <w:rPr>
          <w:rFonts w:asciiTheme="minorHAnsi" w:hAnsiTheme="minorHAnsi"/>
          <w:sz w:val="20"/>
          <w:szCs w:val="20"/>
        </w:rPr>
      </w:pPr>
    </w:p>
    <w:p w14:paraId="63FF3C13" w14:textId="77777777" w:rsidR="00FC551F" w:rsidRPr="00ED2C56" w:rsidRDefault="00FC551F" w:rsidP="00580F2F">
      <w:pPr>
        <w:pStyle w:val="BodyText"/>
        <w:rPr>
          <w:rFonts w:asciiTheme="minorHAnsi" w:hAnsiTheme="minorHAnsi"/>
          <w:b/>
          <w:bCs/>
          <w:sz w:val="20"/>
          <w:szCs w:val="20"/>
        </w:rPr>
      </w:pPr>
    </w:p>
    <w:p w14:paraId="51B08DBA" w14:textId="77777777" w:rsidR="00580F2F" w:rsidRPr="00ED2C56" w:rsidRDefault="00580F2F" w:rsidP="00ED2C56">
      <w:pPr>
        <w:pStyle w:val="BodyText"/>
        <w:ind w:left="142"/>
        <w:rPr>
          <w:rFonts w:asciiTheme="minorHAnsi" w:hAnsiTheme="minorHAnsi"/>
          <w:b/>
          <w:bCs/>
          <w:sz w:val="20"/>
          <w:szCs w:val="20"/>
        </w:rPr>
      </w:pPr>
      <w:r w:rsidRPr="00ED2C56">
        <w:rPr>
          <w:rFonts w:asciiTheme="minorHAnsi" w:hAnsiTheme="minorHAnsi"/>
          <w:b/>
          <w:bCs/>
          <w:sz w:val="20"/>
          <w:szCs w:val="20"/>
        </w:rPr>
        <w:lastRenderedPageBreak/>
        <w:t>OBJETIVOS</w:t>
      </w:r>
    </w:p>
    <w:p w14:paraId="7D39F6D4" w14:textId="77777777" w:rsidR="00580F2F" w:rsidRPr="00ED2C56" w:rsidRDefault="00580F2F" w:rsidP="00ED2C56">
      <w:pPr>
        <w:pStyle w:val="BodyText"/>
        <w:ind w:left="142"/>
        <w:rPr>
          <w:rFonts w:asciiTheme="minorHAnsi" w:hAnsiTheme="minorHAnsi"/>
          <w:sz w:val="20"/>
          <w:szCs w:val="20"/>
        </w:rPr>
      </w:pPr>
      <w:r w:rsidRPr="00ED2C56">
        <w:rPr>
          <w:rFonts w:asciiTheme="minorHAnsi" w:hAnsiTheme="minorHAnsi"/>
          <w:sz w:val="20"/>
          <w:szCs w:val="20"/>
        </w:rPr>
        <w:t>A partir do seu conhecimento da rede de Niter</w:t>
      </w:r>
      <w:r w:rsidR="00DF4468">
        <w:rPr>
          <w:rFonts w:asciiTheme="minorHAnsi" w:hAnsiTheme="minorHAnsi"/>
          <w:sz w:val="20"/>
          <w:szCs w:val="20"/>
        </w:rPr>
        <w:t>ó</w:t>
      </w:r>
      <w:r w:rsidRPr="00ED2C56">
        <w:rPr>
          <w:rFonts w:asciiTheme="minorHAnsi" w:hAnsiTheme="minorHAnsi"/>
          <w:sz w:val="20"/>
          <w:szCs w:val="20"/>
        </w:rPr>
        <w:t>i e da sua UE, proponha até 10 ojetivos para seu plano de gestão, a serem concluídos no período de 2022 a 2023.</w:t>
      </w:r>
    </w:p>
    <w:p w14:paraId="33BF1030" w14:textId="77777777" w:rsidR="00580F2F" w:rsidRPr="00ED2C56" w:rsidRDefault="00580F2F" w:rsidP="00580F2F">
      <w:pPr>
        <w:pStyle w:val="BodyText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3155"/>
      </w:tblGrid>
      <w:tr w:rsidR="00580F2F" w:rsidRPr="00ED2C56" w14:paraId="7C238214" w14:textId="77777777" w:rsidTr="00580F2F">
        <w:trPr>
          <w:trHeight w:val="397"/>
        </w:trPr>
        <w:tc>
          <w:tcPr>
            <w:tcW w:w="675" w:type="dxa"/>
            <w:tcBorders>
              <w:top w:val="nil"/>
            </w:tcBorders>
            <w:vAlign w:val="bottom"/>
          </w:tcPr>
          <w:p w14:paraId="43DCCDF0" w14:textId="77777777" w:rsidR="00580F2F" w:rsidRPr="00ED2C56" w:rsidRDefault="00580F2F" w:rsidP="00580F2F">
            <w:pPr>
              <w:pStyle w:val="BodyText"/>
              <w:jc w:val="right"/>
              <w:rPr>
                <w:rFonts w:asciiTheme="minorHAnsi" w:hAnsiTheme="minorHAnsi"/>
                <w:sz w:val="20"/>
                <w:szCs w:val="20"/>
              </w:rPr>
            </w:pPr>
            <w:permStart w:id="363933342" w:edGrp="everyone" w:colFirst="1" w:colLast="1"/>
            <w:r w:rsidRPr="00ED2C56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3155" w:type="dxa"/>
            <w:tcBorders>
              <w:top w:val="nil"/>
            </w:tcBorders>
            <w:vAlign w:val="bottom"/>
          </w:tcPr>
          <w:p w14:paraId="08D55B7D" w14:textId="77777777" w:rsidR="00580F2F" w:rsidRPr="00ED2C56" w:rsidRDefault="00580F2F" w:rsidP="00BF4A70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580F2F" w:rsidRPr="00ED2C56" w14:paraId="1C085435" w14:textId="77777777" w:rsidTr="00580F2F">
        <w:trPr>
          <w:trHeight w:val="397"/>
        </w:trPr>
        <w:tc>
          <w:tcPr>
            <w:tcW w:w="675" w:type="dxa"/>
            <w:vAlign w:val="bottom"/>
          </w:tcPr>
          <w:p w14:paraId="794237E4" w14:textId="77777777" w:rsidR="00580F2F" w:rsidRPr="00ED2C56" w:rsidRDefault="00580F2F" w:rsidP="00580F2F">
            <w:pPr>
              <w:pStyle w:val="BodyText"/>
              <w:jc w:val="right"/>
              <w:rPr>
                <w:rFonts w:asciiTheme="minorHAnsi" w:hAnsiTheme="minorHAnsi"/>
                <w:sz w:val="20"/>
                <w:szCs w:val="20"/>
              </w:rPr>
            </w:pPr>
            <w:permStart w:id="753303064" w:edGrp="everyone" w:colFirst="1" w:colLast="1"/>
            <w:permEnd w:id="363933342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2. </w:t>
            </w:r>
          </w:p>
        </w:tc>
        <w:tc>
          <w:tcPr>
            <w:tcW w:w="13155" w:type="dxa"/>
            <w:vAlign w:val="bottom"/>
          </w:tcPr>
          <w:p w14:paraId="7C672521" w14:textId="77777777" w:rsidR="00580F2F" w:rsidRPr="00ED2C56" w:rsidRDefault="00580F2F" w:rsidP="00BF4A70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580F2F" w:rsidRPr="00ED2C56" w14:paraId="57E034E5" w14:textId="77777777" w:rsidTr="00580F2F">
        <w:trPr>
          <w:trHeight w:val="397"/>
        </w:trPr>
        <w:tc>
          <w:tcPr>
            <w:tcW w:w="675" w:type="dxa"/>
            <w:vAlign w:val="bottom"/>
          </w:tcPr>
          <w:p w14:paraId="06933A6B" w14:textId="77777777" w:rsidR="00580F2F" w:rsidRPr="00ED2C56" w:rsidRDefault="00580F2F" w:rsidP="00580F2F">
            <w:pPr>
              <w:pStyle w:val="BodyText"/>
              <w:jc w:val="right"/>
              <w:rPr>
                <w:rFonts w:asciiTheme="minorHAnsi" w:hAnsiTheme="minorHAnsi"/>
                <w:sz w:val="20"/>
                <w:szCs w:val="20"/>
              </w:rPr>
            </w:pPr>
            <w:permStart w:id="1781086917" w:edGrp="everyone" w:colFirst="1" w:colLast="1"/>
            <w:permEnd w:id="753303064"/>
            <w:r w:rsidRPr="00ED2C56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3155" w:type="dxa"/>
            <w:vAlign w:val="bottom"/>
          </w:tcPr>
          <w:p w14:paraId="5934C115" w14:textId="77777777" w:rsidR="00580F2F" w:rsidRPr="00ED2C56" w:rsidRDefault="00580F2F" w:rsidP="00BF4A70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0F2F" w:rsidRPr="00ED2C56" w14:paraId="6DE1AC0B" w14:textId="77777777" w:rsidTr="00580F2F">
        <w:trPr>
          <w:trHeight w:val="397"/>
        </w:trPr>
        <w:tc>
          <w:tcPr>
            <w:tcW w:w="675" w:type="dxa"/>
            <w:vAlign w:val="bottom"/>
          </w:tcPr>
          <w:p w14:paraId="4F5A0F1B" w14:textId="77777777" w:rsidR="00580F2F" w:rsidRPr="00ED2C56" w:rsidRDefault="00580F2F" w:rsidP="00580F2F">
            <w:pPr>
              <w:pStyle w:val="BodyText"/>
              <w:jc w:val="right"/>
              <w:rPr>
                <w:rFonts w:asciiTheme="minorHAnsi" w:hAnsiTheme="minorHAnsi"/>
                <w:sz w:val="20"/>
                <w:szCs w:val="20"/>
              </w:rPr>
            </w:pPr>
            <w:permStart w:id="1231387621" w:edGrp="everyone" w:colFirst="1" w:colLast="1"/>
            <w:permEnd w:id="1781086917"/>
            <w:r w:rsidRPr="00ED2C56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3155" w:type="dxa"/>
            <w:vAlign w:val="bottom"/>
          </w:tcPr>
          <w:p w14:paraId="4D025773" w14:textId="77777777" w:rsidR="00580F2F" w:rsidRPr="00ED2C56" w:rsidRDefault="00580F2F" w:rsidP="00BF4A70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0F2F" w:rsidRPr="00ED2C56" w14:paraId="7E9EE22F" w14:textId="77777777" w:rsidTr="00580F2F">
        <w:trPr>
          <w:trHeight w:val="397"/>
        </w:trPr>
        <w:tc>
          <w:tcPr>
            <w:tcW w:w="675" w:type="dxa"/>
            <w:vAlign w:val="bottom"/>
          </w:tcPr>
          <w:p w14:paraId="059216F7" w14:textId="77777777" w:rsidR="00580F2F" w:rsidRPr="00ED2C56" w:rsidRDefault="00580F2F" w:rsidP="00580F2F">
            <w:pPr>
              <w:pStyle w:val="BodyText"/>
              <w:jc w:val="right"/>
              <w:rPr>
                <w:rFonts w:asciiTheme="minorHAnsi" w:hAnsiTheme="minorHAnsi"/>
                <w:sz w:val="20"/>
                <w:szCs w:val="20"/>
              </w:rPr>
            </w:pPr>
            <w:permStart w:id="240475012" w:edGrp="everyone" w:colFirst="1" w:colLast="1"/>
            <w:permEnd w:id="1231387621"/>
            <w:r w:rsidRPr="00ED2C56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3155" w:type="dxa"/>
            <w:vAlign w:val="bottom"/>
          </w:tcPr>
          <w:p w14:paraId="5087A3AC" w14:textId="77777777" w:rsidR="00580F2F" w:rsidRPr="00ED2C56" w:rsidRDefault="00580F2F" w:rsidP="00BF4A70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0F2F" w:rsidRPr="00ED2C56" w14:paraId="2325957F" w14:textId="77777777" w:rsidTr="00580F2F">
        <w:trPr>
          <w:trHeight w:val="397"/>
        </w:trPr>
        <w:tc>
          <w:tcPr>
            <w:tcW w:w="675" w:type="dxa"/>
            <w:vAlign w:val="bottom"/>
          </w:tcPr>
          <w:p w14:paraId="30582A13" w14:textId="77777777" w:rsidR="00580F2F" w:rsidRPr="00ED2C56" w:rsidRDefault="00580F2F" w:rsidP="00580F2F">
            <w:pPr>
              <w:pStyle w:val="BodyText"/>
              <w:jc w:val="right"/>
              <w:rPr>
                <w:rFonts w:asciiTheme="minorHAnsi" w:hAnsiTheme="minorHAnsi"/>
                <w:sz w:val="20"/>
                <w:szCs w:val="20"/>
              </w:rPr>
            </w:pPr>
            <w:permStart w:id="1387403060" w:edGrp="everyone" w:colFirst="1" w:colLast="1"/>
            <w:permEnd w:id="240475012"/>
            <w:r w:rsidRPr="00ED2C56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3155" w:type="dxa"/>
            <w:vAlign w:val="bottom"/>
          </w:tcPr>
          <w:p w14:paraId="4152DE43" w14:textId="77777777" w:rsidR="00580F2F" w:rsidRPr="00ED2C56" w:rsidRDefault="00580F2F" w:rsidP="00BF4A70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0F2F" w:rsidRPr="00ED2C56" w14:paraId="57CA2D1D" w14:textId="77777777" w:rsidTr="00580F2F">
        <w:trPr>
          <w:trHeight w:val="397"/>
        </w:trPr>
        <w:tc>
          <w:tcPr>
            <w:tcW w:w="675" w:type="dxa"/>
            <w:vAlign w:val="bottom"/>
          </w:tcPr>
          <w:p w14:paraId="73E4E4DA" w14:textId="77777777" w:rsidR="00580F2F" w:rsidRPr="00ED2C56" w:rsidRDefault="00580F2F" w:rsidP="00580F2F">
            <w:pPr>
              <w:pStyle w:val="BodyText"/>
              <w:jc w:val="right"/>
              <w:rPr>
                <w:rFonts w:asciiTheme="minorHAnsi" w:hAnsiTheme="minorHAnsi"/>
                <w:sz w:val="20"/>
                <w:szCs w:val="20"/>
              </w:rPr>
            </w:pPr>
            <w:permStart w:id="1043475576" w:edGrp="everyone" w:colFirst="1" w:colLast="1"/>
            <w:permEnd w:id="1387403060"/>
            <w:r w:rsidRPr="00ED2C56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13155" w:type="dxa"/>
            <w:vAlign w:val="bottom"/>
          </w:tcPr>
          <w:p w14:paraId="2F2C767C" w14:textId="77777777" w:rsidR="00580F2F" w:rsidRPr="00ED2C56" w:rsidRDefault="00580F2F" w:rsidP="00BF4A70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0F2F" w:rsidRPr="00ED2C56" w14:paraId="25E63E11" w14:textId="77777777" w:rsidTr="00580F2F">
        <w:trPr>
          <w:trHeight w:val="397"/>
        </w:trPr>
        <w:tc>
          <w:tcPr>
            <w:tcW w:w="675" w:type="dxa"/>
            <w:vAlign w:val="bottom"/>
          </w:tcPr>
          <w:p w14:paraId="0231A8FA" w14:textId="77777777" w:rsidR="00580F2F" w:rsidRPr="00ED2C56" w:rsidRDefault="00580F2F" w:rsidP="00580F2F">
            <w:pPr>
              <w:pStyle w:val="BodyText"/>
              <w:jc w:val="right"/>
              <w:rPr>
                <w:rFonts w:asciiTheme="minorHAnsi" w:hAnsiTheme="minorHAnsi"/>
                <w:sz w:val="20"/>
                <w:szCs w:val="20"/>
              </w:rPr>
            </w:pPr>
            <w:permStart w:id="1497972311" w:edGrp="everyone" w:colFirst="1" w:colLast="1"/>
            <w:permEnd w:id="1043475576"/>
            <w:r w:rsidRPr="00ED2C56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3155" w:type="dxa"/>
            <w:vAlign w:val="bottom"/>
          </w:tcPr>
          <w:p w14:paraId="462C2077" w14:textId="77777777" w:rsidR="00580F2F" w:rsidRPr="00ED2C56" w:rsidRDefault="00580F2F" w:rsidP="00BF4A70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0F2F" w:rsidRPr="00ED2C56" w14:paraId="570EB55B" w14:textId="77777777" w:rsidTr="00580F2F">
        <w:trPr>
          <w:trHeight w:val="397"/>
        </w:trPr>
        <w:tc>
          <w:tcPr>
            <w:tcW w:w="675" w:type="dxa"/>
            <w:vAlign w:val="bottom"/>
          </w:tcPr>
          <w:p w14:paraId="0CE7CB93" w14:textId="77777777" w:rsidR="00580F2F" w:rsidRPr="00ED2C56" w:rsidRDefault="00580F2F" w:rsidP="00580F2F">
            <w:pPr>
              <w:pStyle w:val="BodyText"/>
              <w:jc w:val="right"/>
              <w:rPr>
                <w:rFonts w:asciiTheme="minorHAnsi" w:hAnsiTheme="minorHAnsi"/>
                <w:sz w:val="20"/>
                <w:szCs w:val="20"/>
              </w:rPr>
            </w:pPr>
            <w:permStart w:id="1621166142" w:edGrp="everyone" w:colFirst="1" w:colLast="1"/>
            <w:permEnd w:id="1497972311"/>
            <w:r w:rsidRPr="00ED2C56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13155" w:type="dxa"/>
            <w:vAlign w:val="bottom"/>
          </w:tcPr>
          <w:p w14:paraId="33797F20" w14:textId="77777777" w:rsidR="00580F2F" w:rsidRPr="00ED2C56" w:rsidRDefault="00580F2F" w:rsidP="00BF4A70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0F2F" w:rsidRPr="00ED2C56" w14:paraId="1B253A39" w14:textId="77777777" w:rsidTr="00580F2F">
        <w:trPr>
          <w:trHeight w:val="397"/>
        </w:trPr>
        <w:tc>
          <w:tcPr>
            <w:tcW w:w="675" w:type="dxa"/>
            <w:vAlign w:val="bottom"/>
          </w:tcPr>
          <w:p w14:paraId="6A504FE1" w14:textId="77777777" w:rsidR="00580F2F" w:rsidRPr="00ED2C56" w:rsidRDefault="00580F2F" w:rsidP="00580F2F">
            <w:pPr>
              <w:pStyle w:val="BodyText"/>
              <w:jc w:val="right"/>
              <w:rPr>
                <w:rFonts w:asciiTheme="minorHAnsi" w:hAnsiTheme="minorHAnsi"/>
                <w:sz w:val="20"/>
                <w:szCs w:val="20"/>
              </w:rPr>
            </w:pPr>
            <w:permStart w:id="1030051553" w:edGrp="everyone" w:colFirst="1" w:colLast="1"/>
            <w:permEnd w:id="1621166142"/>
            <w:r w:rsidRPr="00ED2C56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13155" w:type="dxa"/>
            <w:vAlign w:val="bottom"/>
          </w:tcPr>
          <w:p w14:paraId="26155331" w14:textId="77777777" w:rsidR="00580F2F" w:rsidRPr="00ED2C56" w:rsidRDefault="00580F2F" w:rsidP="00BF4A70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</w:tr>
      <w:permEnd w:id="1030051553"/>
    </w:tbl>
    <w:p w14:paraId="7E3751C1" w14:textId="77777777" w:rsidR="00580F2F" w:rsidRPr="00ED2C56" w:rsidRDefault="00580F2F" w:rsidP="00580F2F">
      <w:pPr>
        <w:pStyle w:val="BodyText"/>
        <w:rPr>
          <w:rFonts w:asciiTheme="minorHAnsi" w:hAnsiTheme="minorHAnsi"/>
          <w:sz w:val="20"/>
          <w:szCs w:val="20"/>
        </w:rPr>
      </w:pPr>
    </w:p>
    <w:p w14:paraId="2B484A08" w14:textId="77777777" w:rsidR="00580F2F" w:rsidRPr="00ED2C56" w:rsidRDefault="00580F2F" w:rsidP="00580F2F">
      <w:pPr>
        <w:pStyle w:val="BodyText"/>
        <w:rPr>
          <w:rFonts w:asciiTheme="minorHAnsi" w:hAnsiTheme="minorHAnsi"/>
          <w:sz w:val="20"/>
          <w:szCs w:val="20"/>
        </w:rPr>
      </w:pPr>
    </w:p>
    <w:p w14:paraId="0F4CE48F" w14:textId="77777777" w:rsidR="00580F2F" w:rsidRPr="00ED2C56" w:rsidRDefault="00580F2F" w:rsidP="00580F2F">
      <w:pPr>
        <w:pStyle w:val="BodyText"/>
        <w:rPr>
          <w:rFonts w:asciiTheme="minorHAnsi" w:hAnsiTheme="minorHAnsi"/>
          <w:sz w:val="20"/>
          <w:szCs w:val="20"/>
        </w:rPr>
      </w:pPr>
    </w:p>
    <w:p w14:paraId="13E8F8A6" w14:textId="77777777" w:rsidR="00580F2F" w:rsidRPr="00ED2C56" w:rsidRDefault="00580F2F" w:rsidP="00ED2C56">
      <w:pPr>
        <w:pStyle w:val="BodyText"/>
        <w:ind w:left="142"/>
        <w:rPr>
          <w:rFonts w:asciiTheme="minorHAnsi" w:hAnsiTheme="minorHAnsi"/>
          <w:b/>
          <w:bCs/>
          <w:sz w:val="20"/>
          <w:szCs w:val="20"/>
        </w:rPr>
      </w:pPr>
      <w:r w:rsidRPr="00ED2C56">
        <w:rPr>
          <w:rFonts w:asciiTheme="minorHAnsi" w:hAnsiTheme="minorHAnsi"/>
          <w:b/>
          <w:bCs/>
          <w:sz w:val="20"/>
          <w:szCs w:val="20"/>
        </w:rPr>
        <w:t>AÇÕES</w:t>
      </w:r>
    </w:p>
    <w:p w14:paraId="6B97C2B5" w14:textId="77777777" w:rsidR="00EC6355" w:rsidRDefault="00580F2F" w:rsidP="00ED2C56">
      <w:pPr>
        <w:pStyle w:val="BodyText"/>
        <w:ind w:left="142"/>
        <w:rPr>
          <w:rFonts w:asciiTheme="minorHAnsi" w:hAnsiTheme="minorHAnsi"/>
          <w:sz w:val="20"/>
          <w:szCs w:val="20"/>
        </w:rPr>
      </w:pPr>
      <w:r w:rsidRPr="00ED2C56">
        <w:rPr>
          <w:rFonts w:asciiTheme="minorHAnsi" w:hAnsiTheme="minorHAnsi"/>
          <w:sz w:val="20"/>
          <w:szCs w:val="20"/>
        </w:rPr>
        <w:t xml:space="preserve">Levando em consideração os objetivos que você estabeleceu </w:t>
      </w:r>
      <w:r w:rsidR="009879C1" w:rsidRPr="00ED2C56">
        <w:rPr>
          <w:rFonts w:asciiTheme="minorHAnsi" w:hAnsiTheme="minorHAnsi"/>
          <w:sz w:val="20"/>
          <w:szCs w:val="20"/>
        </w:rPr>
        <w:t xml:space="preserve">acima </w:t>
      </w:r>
      <w:r w:rsidRPr="00ED2C56">
        <w:rPr>
          <w:rFonts w:asciiTheme="minorHAnsi" w:hAnsiTheme="minorHAnsi"/>
          <w:sz w:val="20"/>
          <w:szCs w:val="20"/>
        </w:rPr>
        <w:t>e a atividade do módulo presencial, proponha ações estruturantes para a gestão de sua Unidade Escolar no período de 2022 a 2023.</w:t>
      </w:r>
    </w:p>
    <w:p w14:paraId="381581C1" w14:textId="77777777" w:rsidR="00825413" w:rsidRPr="00ED2C56" w:rsidRDefault="00825413" w:rsidP="00ED2C56">
      <w:pPr>
        <w:pStyle w:val="BodyText"/>
        <w:ind w:left="142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84"/>
        <w:gridCol w:w="2287"/>
        <w:gridCol w:w="2295"/>
        <w:gridCol w:w="2282"/>
        <w:gridCol w:w="2274"/>
      </w:tblGrid>
      <w:tr w:rsidR="00532C41" w:rsidRPr="00ED2C56" w14:paraId="20F41B37" w14:textId="77777777" w:rsidTr="00ED2C56">
        <w:trPr>
          <w:trHeight w:val="397"/>
        </w:trPr>
        <w:tc>
          <w:tcPr>
            <w:tcW w:w="2268" w:type="dxa"/>
            <w:tcBorders>
              <w:top w:val="nil"/>
              <w:bottom w:val="single" w:sz="18" w:space="0" w:color="BFBFBF" w:themeColor="background1" w:themeShade="BF"/>
            </w:tcBorders>
            <w:vAlign w:val="bottom"/>
          </w:tcPr>
          <w:p w14:paraId="2C1FA773" w14:textId="77777777" w:rsidR="00532C41" w:rsidRPr="00825413" w:rsidRDefault="00B474E0" w:rsidP="00ED2C56">
            <w:pPr>
              <w:pStyle w:val="BodyText"/>
              <w:spacing w:after="40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2541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FC551F" w:rsidRPr="0082541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ção</w:t>
            </w:r>
          </w:p>
        </w:tc>
        <w:tc>
          <w:tcPr>
            <w:tcW w:w="2284" w:type="dxa"/>
            <w:tcBorders>
              <w:top w:val="nil"/>
              <w:bottom w:val="single" w:sz="18" w:space="0" w:color="BFBFBF" w:themeColor="background1" w:themeShade="BF"/>
            </w:tcBorders>
            <w:vAlign w:val="bottom"/>
          </w:tcPr>
          <w:p w14:paraId="5567B48D" w14:textId="77777777" w:rsidR="00532C41" w:rsidRPr="00825413" w:rsidRDefault="00B474E0" w:rsidP="00ED2C56">
            <w:pPr>
              <w:pStyle w:val="BodyText"/>
              <w:spacing w:after="40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2541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FC551F" w:rsidRPr="0082541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nvolvidos</w:t>
            </w:r>
          </w:p>
        </w:tc>
        <w:tc>
          <w:tcPr>
            <w:tcW w:w="2287" w:type="dxa"/>
            <w:tcBorders>
              <w:top w:val="nil"/>
              <w:bottom w:val="single" w:sz="18" w:space="0" w:color="BFBFBF" w:themeColor="background1" w:themeShade="BF"/>
            </w:tcBorders>
            <w:vAlign w:val="bottom"/>
          </w:tcPr>
          <w:p w14:paraId="068673E5" w14:textId="77777777" w:rsidR="00532C41" w:rsidRPr="00825413" w:rsidRDefault="00B474E0" w:rsidP="00ED2C56">
            <w:pPr>
              <w:pStyle w:val="BodyText"/>
              <w:spacing w:after="40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2541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="00FC551F" w:rsidRPr="0082541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rigem dos </w:t>
            </w:r>
            <w:r w:rsidR="00ED2C56" w:rsidRPr="0082541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="00FC551F" w:rsidRPr="0082541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recursos necessários</w:t>
            </w:r>
          </w:p>
        </w:tc>
        <w:tc>
          <w:tcPr>
            <w:tcW w:w="2295" w:type="dxa"/>
            <w:tcBorders>
              <w:top w:val="nil"/>
              <w:bottom w:val="single" w:sz="18" w:space="0" w:color="BFBFBF" w:themeColor="background1" w:themeShade="BF"/>
            </w:tcBorders>
            <w:vAlign w:val="bottom"/>
          </w:tcPr>
          <w:p w14:paraId="6F18D687" w14:textId="77777777" w:rsidR="00532C41" w:rsidRPr="00825413" w:rsidRDefault="00B474E0" w:rsidP="00ED2C56">
            <w:pPr>
              <w:pStyle w:val="BodyText"/>
              <w:spacing w:after="40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2541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Semestre(s)</w:t>
            </w:r>
            <w:r w:rsidR="00FC551F" w:rsidRPr="0082541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de implementação</w:t>
            </w:r>
          </w:p>
        </w:tc>
        <w:tc>
          <w:tcPr>
            <w:tcW w:w="2282" w:type="dxa"/>
            <w:tcBorders>
              <w:top w:val="nil"/>
              <w:bottom w:val="single" w:sz="18" w:space="0" w:color="BFBFBF" w:themeColor="background1" w:themeShade="BF"/>
            </w:tcBorders>
            <w:vAlign w:val="bottom"/>
          </w:tcPr>
          <w:p w14:paraId="26EAFE0B" w14:textId="77777777" w:rsidR="00532C41" w:rsidRPr="00825413" w:rsidRDefault="00B474E0" w:rsidP="00ED2C56">
            <w:pPr>
              <w:pStyle w:val="BodyText"/>
              <w:spacing w:after="40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2541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="00FC551F" w:rsidRPr="0082541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bjetivo</w:t>
            </w:r>
            <w:r w:rsidR="00ED2C56" w:rsidRPr="0082541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="00FC551F" w:rsidRPr="0082541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a ser</w:t>
            </w:r>
            <w:r w:rsidR="00ED2C56" w:rsidRPr="0082541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(em)</w:t>
            </w:r>
            <w:r w:rsidR="00FC551F" w:rsidRPr="0082541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alcançado</w:t>
            </w:r>
          </w:p>
        </w:tc>
        <w:tc>
          <w:tcPr>
            <w:tcW w:w="2274" w:type="dxa"/>
            <w:tcBorders>
              <w:top w:val="nil"/>
              <w:bottom w:val="single" w:sz="18" w:space="0" w:color="BFBFBF" w:themeColor="background1" w:themeShade="BF"/>
            </w:tcBorders>
            <w:vAlign w:val="bottom"/>
          </w:tcPr>
          <w:p w14:paraId="2020AF5C" w14:textId="77777777" w:rsidR="00532C41" w:rsidRPr="00825413" w:rsidRDefault="00B474E0" w:rsidP="00ED2C56">
            <w:pPr>
              <w:pStyle w:val="BodyText"/>
              <w:spacing w:after="40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82541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FC551F" w:rsidRPr="0082541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ixo</w:t>
            </w:r>
            <w:r w:rsidRPr="0082541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="00FC551F" w:rsidRPr="0082541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da </w:t>
            </w:r>
            <w:r w:rsidRPr="0082541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="00FC551F" w:rsidRPr="00825413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gestão escolar</w:t>
            </w:r>
          </w:p>
        </w:tc>
      </w:tr>
      <w:tr w:rsidR="00B474E0" w:rsidRPr="00ED2C56" w14:paraId="167B27EA" w14:textId="77777777" w:rsidTr="00ED2C56">
        <w:trPr>
          <w:trHeight w:val="318"/>
        </w:trPr>
        <w:tc>
          <w:tcPr>
            <w:tcW w:w="2268" w:type="dxa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FC4C8B3" w14:textId="77777777" w:rsidR="00B474E0" w:rsidRPr="00ED2C56" w:rsidRDefault="00B474E0" w:rsidP="00B474E0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958894123" w:edGrp="everyone" w:colFirst="0" w:colLast="0"/>
            <w:permStart w:id="1672287485" w:edGrp="everyone" w:colFirst="1" w:colLast="1"/>
            <w:permStart w:id="988623502" w:edGrp="everyone" w:colFirst="2" w:colLast="2"/>
          </w:p>
        </w:tc>
        <w:tc>
          <w:tcPr>
            <w:tcW w:w="2284" w:type="dxa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B544BF3" w14:textId="77777777" w:rsidR="00B474E0" w:rsidRPr="00ED2C56" w:rsidRDefault="00B474E0" w:rsidP="00B474E0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287" w:type="dxa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7BF289B5" w14:textId="77777777" w:rsidR="00B474E0" w:rsidRPr="00ED2C56" w:rsidRDefault="00B474E0" w:rsidP="00B474E0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299DC31" w14:textId="61207C3D" w:rsidR="00B474E0" w:rsidRPr="00ED2C56" w:rsidRDefault="0045575B" w:rsidP="00B474E0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880229814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880229814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4E0" w:rsidRPr="00ED2C56">
              <w:rPr>
                <w:rFonts w:asciiTheme="minorHAnsi" w:hAnsiTheme="minorHAnsi"/>
                <w:sz w:val="20"/>
                <w:szCs w:val="20"/>
              </w:rPr>
              <w:t xml:space="preserve">2022-1  </w:t>
            </w:r>
            <w:permStart w:id="658262341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658262341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4E0" w:rsidRPr="00ED2C56">
              <w:rPr>
                <w:rFonts w:asciiTheme="minorHAnsi" w:hAnsiTheme="minorHAnsi"/>
                <w:sz w:val="20"/>
                <w:szCs w:val="20"/>
              </w:rPr>
              <w:t>2022-2</w:t>
            </w:r>
          </w:p>
          <w:p w14:paraId="03A10BF6" w14:textId="6A66269F" w:rsidR="00B474E0" w:rsidRPr="00ED2C56" w:rsidRDefault="0045575B" w:rsidP="00B474E0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652028527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652028527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4E0" w:rsidRPr="00ED2C56">
              <w:rPr>
                <w:rFonts w:asciiTheme="minorHAnsi" w:hAnsiTheme="minorHAnsi"/>
                <w:sz w:val="20"/>
                <w:szCs w:val="20"/>
              </w:rPr>
              <w:t xml:space="preserve">2023-1  </w:t>
            </w:r>
            <w:permStart w:id="959147079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959147079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4E0" w:rsidRPr="00ED2C56">
              <w:rPr>
                <w:rFonts w:asciiTheme="minorHAnsi" w:hAnsiTheme="minorHAnsi"/>
                <w:sz w:val="20"/>
                <w:szCs w:val="20"/>
              </w:rPr>
              <w:t>2023-2</w:t>
            </w:r>
          </w:p>
        </w:tc>
        <w:tc>
          <w:tcPr>
            <w:tcW w:w="2282" w:type="dxa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4548CC5" w14:textId="21865811" w:rsidR="00B474E0" w:rsidRPr="00ED2C56" w:rsidRDefault="0045575B" w:rsidP="00ED2C56">
            <w:pPr>
              <w:pStyle w:val="BodyText"/>
              <w:spacing w:before="40"/>
              <w:rPr>
                <w:rFonts w:asciiTheme="minorHAnsi" w:hAnsiTheme="minorHAnsi"/>
                <w:sz w:val="20"/>
                <w:szCs w:val="20"/>
              </w:rPr>
            </w:pPr>
            <w:permStart w:id="1578586192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578586192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4E0" w:rsidRPr="00ED2C56">
              <w:rPr>
                <w:rFonts w:asciiTheme="minorHAnsi" w:hAnsiTheme="minorHAnsi"/>
                <w:sz w:val="20"/>
                <w:szCs w:val="20"/>
              </w:rPr>
              <w:t xml:space="preserve">1   </w:t>
            </w:r>
            <w:permStart w:id="589845857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589845857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4E0" w:rsidRPr="00ED2C56">
              <w:rPr>
                <w:rFonts w:asciiTheme="minorHAnsi" w:hAnsiTheme="minorHAnsi"/>
                <w:sz w:val="20"/>
                <w:szCs w:val="20"/>
              </w:rPr>
              <w:t xml:space="preserve">2   </w:t>
            </w:r>
            <w:permStart w:id="1132363352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132363352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4E0" w:rsidRPr="00ED2C56">
              <w:rPr>
                <w:rFonts w:asciiTheme="minorHAnsi" w:hAnsiTheme="minorHAnsi"/>
                <w:sz w:val="20"/>
                <w:szCs w:val="20"/>
              </w:rPr>
              <w:t xml:space="preserve">3   </w:t>
            </w:r>
            <w:permStart w:id="310260222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310260222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4E0" w:rsidRPr="00ED2C56">
              <w:rPr>
                <w:rFonts w:asciiTheme="minorHAnsi" w:hAnsiTheme="minorHAnsi"/>
                <w:sz w:val="20"/>
                <w:szCs w:val="20"/>
              </w:rPr>
              <w:t xml:space="preserve">4  </w:t>
            </w:r>
          </w:p>
          <w:p w14:paraId="4AA94871" w14:textId="059C1A96" w:rsidR="00B474E0" w:rsidRPr="00ED2C56" w:rsidRDefault="0045575B" w:rsidP="00B474E0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17003102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17003102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4E0" w:rsidRPr="00ED2C56">
              <w:rPr>
                <w:rFonts w:asciiTheme="minorHAnsi" w:hAnsiTheme="minorHAnsi"/>
                <w:sz w:val="20"/>
                <w:szCs w:val="20"/>
              </w:rPr>
              <w:t xml:space="preserve">5   </w:t>
            </w:r>
            <w:permStart w:id="850558762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850558762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4E0" w:rsidRPr="00ED2C56">
              <w:rPr>
                <w:rFonts w:asciiTheme="minorHAnsi" w:hAnsiTheme="minorHAnsi"/>
                <w:sz w:val="20"/>
                <w:szCs w:val="20"/>
              </w:rPr>
              <w:t xml:space="preserve">6   </w:t>
            </w:r>
            <w:permStart w:id="675109988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675109988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4E0" w:rsidRPr="00ED2C56">
              <w:rPr>
                <w:rFonts w:asciiTheme="minorHAnsi" w:hAnsiTheme="minorHAnsi"/>
                <w:sz w:val="20"/>
                <w:szCs w:val="20"/>
              </w:rPr>
              <w:t xml:space="preserve">7   </w:t>
            </w:r>
            <w:permStart w:id="1474321706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474321706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4E0" w:rsidRPr="00ED2C56">
              <w:rPr>
                <w:rFonts w:asciiTheme="minorHAnsi" w:hAnsiTheme="minorHAnsi"/>
                <w:sz w:val="20"/>
                <w:szCs w:val="20"/>
              </w:rPr>
              <w:t xml:space="preserve">8   </w:t>
            </w:r>
          </w:p>
          <w:p w14:paraId="5B4CFFF3" w14:textId="1AC85DC6" w:rsidR="00B474E0" w:rsidRPr="00ED2C56" w:rsidRDefault="0045575B" w:rsidP="00ED2C56">
            <w:pPr>
              <w:pStyle w:val="BodyText"/>
              <w:spacing w:after="40"/>
              <w:rPr>
                <w:rFonts w:asciiTheme="minorHAnsi" w:hAnsiTheme="minorHAnsi"/>
                <w:sz w:val="20"/>
                <w:szCs w:val="20"/>
              </w:rPr>
            </w:pPr>
            <w:permStart w:id="1082552582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082552582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4E0" w:rsidRPr="00ED2C56">
              <w:rPr>
                <w:rFonts w:asciiTheme="minorHAnsi" w:hAnsiTheme="minorHAnsi"/>
                <w:sz w:val="20"/>
                <w:szCs w:val="20"/>
              </w:rPr>
              <w:t xml:space="preserve">9   </w:t>
            </w:r>
            <w:permStart w:id="1077751712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077751712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4E0" w:rsidRPr="00ED2C56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274" w:type="dxa"/>
            <w:tcBorders>
              <w:top w:val="single" w:sz="1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403F282" w14:textId="2CFF71FF" w:rsidR="00B474E0" w:rsidRPr="00ED2C56" w:rsidRDefault="0045575B" w:rsidP="00B474E0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492852650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492852650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4E0" w:rsidRPr="00ED2C56">
              <w:rPr>
                <w:rFonts w:asciiTheme="minorHAnsi" w:hAnsiTheme="minorHAnsi"/>
                <w:sz w:val="20"/>
                <w:szCs w:val="20"/>
              </w:rPr>
              <w:t xml:space="preserve">1   </w:t>
            </w:r>
            <w:permStart w:id="1576220630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576220630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4E0" w:rsidRPr="00ED2C56">
              <w:rPr>
                <w:rFonts w:asciiTheme="minorHAnsi" w:hAnsiTheme="minorHAnsi"/>
                <w:sz w:val="20"/>
                <w:szCs w:val="20"/>
              </w:rPr>
              <w:t xml:space="preserve">2   </w:t>
            </w:r>
            <w:permStart w:id="1409943974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409943974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4E0" w:rsidRPr="00ED2C56">
              <w:rPr>
                <w:rFonts w:asciiTheme="minorHAnsi" w:hAnsiTheme="minorHAnsi"/>
                <w:sz w:val="20"/>
                <w:szCs w:val="20"/>
              </w:rPr>
              <w:t xml:space="preserve">3   </w:t>
            </w:r>
            <w:permStart w:id="1732394874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732394874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4E0" w:rsidRPr="00ED2C56">
              <w:rPr>
                <w:rFonts w:asciiTheme="minorHAnsi" w:hAnsiTheme="minorHAnsi"/>
                <w:sz w:val="20"/>
                <w:szCs w:val="20"/>
              </w:rPr>
              <w:t xml:space="preserve">4 </w:t>
            </w:r>
          </w:p>
        </w:tc>
      </w:tr>
      <w:tr w:rsidR="0045575B" w:rsidRPr="00ED2C56" w14:paraId="5A2ADCE9" w14:textId="77777777" w:rsidTr="00ED2C56">
        <w:trPr>
          <w:trHeight w:val="318"/>
        </w:trPr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0DB708D0" w14:textId="77777777" w:rsidR="0045575B" w:rsidRPr="00ED2C56" w:rsidRDefault="0045575B" w:rsidP="0045575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010897371" w:edGrp="everyone" w:colFirst="0" w:colLast="0"/>
            <w:permStart w:id="598760027" w:edGrp="everyone" w:colFirst="1" w:colLast="1"/>
            <w:permStart w:id="922180768" w:edGrp="everyone" w:colFirst="2" w:colLast="2"/>
            <w:permEnd w:id="1958894123"/>
            <w:permEnd w:id="1672287485"/>
            <w:permEnd w:id="988623502"/>
          </w:p>
        </w:tc>
        <w:tc>
          <w:tcPr>
            <w:tcW w:w="22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41D9CE02" w14:textId="36811A54" w:rsidR="0045575B" w:rsidRPr="00ED2C56" w:rsidRDefault="0045575B" w:rsidP="0045575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5BC0F047" w14:textId="77777777" w:rsidR="0045575B" w:rsidRPr="00ED2C56" w:rsidRDefault="0045575B" w:rsidP="0045575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BF05153" w14:textId="77777777" w:rsidR="0045575B" w:rsidRPr="00ED2C56" w:rsidRDefault="0045575B" w:rsidP="0045575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856830476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856830476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2022-1  </w:t>
            </w:r>
            <w:permStart w:id="1911521127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911521127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2022-2</w:t>
            </w:r>
          </w:p>
          <w:p w14:paraId="7AE511A6" w14:textId="1D6C9E44" w:rsidR="0045575B" w:rsidRPr="00ED2C56" w:rsidRDefault="0045575B" w:rsidP="0045575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263989447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263989447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2023-1  </w:t>
            </w:r>
            <w:permStart w:id="1151162585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151162585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2023-2</w:t>
            </w:r>
          </w:p>
        </w:tc>
        <w:tc>
          <w:tcPr>
            <w:tcW w:w="22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124996D" w14:textId="77777777" w:rsidR="0045575B" w:rsidRPr="00ED2C56" w:rsidRDefault="0045575B" w:rsidP="0045575B">
            <w:pPr>
              <w:pStyle w:val="BodyText"/>
              <w:spacing w:before="40"/>
              <w:rPr>
                <w:rFonts w:asciiTheme="minorHAnsi" w:hAnsiTheme="minorHAnsi"/>
                <w:sz w:val="20"/>
                <w:szCs w:val="20"/>
              </w:rPr>
            </w:pPr>
            <w:permStart w:id="1396509191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396509191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1   </w:t>
            </w:r>
            <w:permStart w:id="1786447651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786447651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2   </w:t>
            </w:r>
            <w:permStart w:id="1102984353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102984353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3   </w:t>
            </w:r>
            <w:permStart w:id="67332803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67332803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4  </w:t>
            </w:r>
          </w:p>
          <w:p w14:paraId="441E9FA6" w14:textId="77777777" w:rsidR="0045575B" w:rsidRPr="00ED2C56" w:rsidRDefault="0045575B" w:rsidP="0045575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504910236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504910236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5   </w:t>
            </w:r>
            <w:permStart w:id="1770325061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770325061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6   </w:t>
            </w:r>
            <w:permStart w:id="558719269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558719269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7   </w:t>
            </w:r>
            <w:permStart w:id="1184575532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184575532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8   </w:t>
            </w:r>
          </w:p>
          <w:p w14:paraId="228B6697" w14:textId="65DF6DDB" w:rsidR="0045575B" w:rsidRPr="00ED2C56" w:rsidRDefault="0045575B" w:rsidP="0045575B">
            <w:pPr>
              <w:pStyle w:val="BodyText"/>
              <w:spacing w:before="40"/>
              <w:rPr>
                <w:rFonts w:asciiTheme="minorHAnsi" w:hAnsiTheme="minorHAnsi"/>
                <w:sz w:val="20"/>
                <w:szCs w:val="20"/>
              </w:rPr>
            </w:pPr>
            <w:permStart w:id="900032533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900032533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9   </w:t>
            </w:r>
            <w:permStart w:id="291451663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291451663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10</w:t>
            </w:r>
          </w:p>
        </w:tc>
        <w:tc>
          <w:tcPr>
            <w:tcW w:w="22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8EB6913" w14:textId="4D24D0C2" w:rsidR="0045575B" w:rsidRPr="00ED2C56" w:rsidRDefault="0045575B" w:rsidP="0045575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771623216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771623216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1   </w:t>
            </w:r>
            <w:permStart w:id="265428503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265428503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2   </w:t>
            </w:r>
            <w:permStart w:id="1541742595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541742595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3   </w:t>
            </w:r>
            <w:permStart w:id="79438853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79438853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4 </w:t>
            </w:r>
          </w:p>
        </w:tc>
      </w:tr>
      <w:tr w:rsidR="0045575B" w:rsidRPr="00ED2C56" w14:paraId="6CEC9777" w14:textId="77777777" w:rsidTr="00ED2C56">
        <w:trPr>
          <w:trHeight w:val="318"/>
        </w:trPr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3969BCC6" w14:textId="77777777" w:rsidR="0045575B" w:rsidRPr="00ED2C56" w:rsidRDefault="0045575B" w:rsidP="0045575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2068672448" w:edGrp="everyone" w:colFirst="0" w:colLast="0"/>
            <w:permStart w:id="1356600970" w:edGrp="everyone" w:colFirst="1" w:colLast="1"/>
            <w:permStart w:id="1392721161" w:edGrp="everyone" w:colFirst="2" w:colLast="2"/>
            <w:permEnd w:id="1010897371"/>
            <w:permEnd w:id="598760027"/>
            <w:permEnd w:id="922180768"/>
          </w:p>
        </w:tc>
        <w:tc>
          <w:tcPr>
            <w:tcW w:w="22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87BC183" w14:textId="77777777" w:rsidR="0045575B" w:rsidRPr="00ED2C56" w:rsidRDefault="0045575B" w:rsidP="0045575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28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14:paraId="2EBB804E" w14:textId="77777777" w:rsidR="0045575B" w:rsidRPr="00ED2C56" w:rsidRDefault="0045575B" w:rsidP="0045575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6501E2D" w14:textId="77777777" w:rsidR="0045575B" w:rsidRPr="00ED2C56" w:rsidRDefault="0045575B" w:rsidP="0045575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629952473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629952473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2022-1  </w:t>
            </w:r>
            <w:permStart w:id="877023551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877023551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2022-2</w:t>
            </w:r>
          </w:p>
          <w:p w14:paraId="32294073" w14:textId="5AA29018" w:rsidR="0045575B" w:rsidRPr="00ED2C56" w:rsidRDefault="0045575B" w:rsidP="0045575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954933020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954933020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2023-1  </w:t>
            </w:r>
            <w:permStart w:id="133712483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33712483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2023-2</w:t>
            </w:r>
          </w:p>
        </w:tc>
        <w:tc>
          <w:tcPr>
            <w:tcW w:w="22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11F87E8" w14:textId="77777777" w:rsidR="0045575B" w:rsidRPr="00ED2C56" w:rsidRDefault="0045575B" w:rsidP="0045575B">
            <w:pPr>
              <w:pStyle w:val="BodyText"/>
              <w:spacing w:before="40"/>
              <w:rPr>
                <w:rFonts w:asciiTheme="minorHAnsi" w:hAnsiTheme="minorHAnsi"/>
                <w:sz w:val="20"/>
                <w:szCs w:val="20"/>
              </w:rPr>
            </w:pPr>
            <w:permStart w:id="1673330719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673330719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1   </w:t>
            </w:r>
            <w:permStart w:id="646843883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646843883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2   </w:t>
            </w:r>
            <w:permStart w:id="2124826031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2124826031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3   </w:t>
            </w:r>
            <w:permStart w:id="491220826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491220826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4  </w:t>
            </w:r>
          </w:p>
          <w:p w14:paraId="41ADC212" w14:textId="77777777" w:rsidR="0045575B" w:rsidRPr="00ED2C56" w:rsidRDefault="0045575B" w:rsidP="0045575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019963703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019963703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5   </w:t>
            </w:r>
            <w:permStart w:id="379944298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379944298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6   </w:t>
            </w:r>
            <w:permStart w:id="914259153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914259153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7   </w:t>
            </w:r>
            <w:permStart w:id="1235366489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235366489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8   </w:t>
            </w:r>
          </w:p>
          <w:p w14:paraId="5D1CB30A" w14:textId="41FB10DE" w:rsidR="0045575B" w:rsidRPr="00ED2C56" w:rsidRDefault="0045575B" w:rsidP="0045575B">
            <w:pPr>
              <w:pStyle w:val="BodyText"/>
              <w:spacing w:before="40"/>
              <w:rPr>
                <w:rFonts w:asciiTheme="minorHAnsi" w:hAnsiTheme="minorHAnsi"/>
                <w:sz w:val="20"/>
                <w:szCs w:val="20"/>
              </w:rPr>
            </w:pPr>
            <w:permStart w:id="669061284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669061284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9   </w:t>
            </w:r>
            <w:permStart w:id="377494129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377494129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10</w:t>
            </w:r>
          </w:p>
        </w:tc>
        <w:tc>
          <w:tcPr>
            <w:tcW w:w="22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10D7920" w14:textId="4453B3FA" w:rsidR="0045575B" w:rsidRPr="00ED2C56" w:rsidRDefault="0045575B" w:rsidP="0045575B">
            <w:pPr>
              <w:pStyle w:val="BodyText"/>
              <w:rPr>
                <w:rFonts w:asciiTheme="minorHAnsi" w:hAnsiTheme="minorHAnsi"/>
                <w:sz w:val="20"/>
                <w:szCs w:val="20"/>
              </w:rPr>
            </w:pPr>
            <w:permStart w:id="1488874882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488874882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1   </w:t>
            </w:r>
            <w:permStart w:id="1514746474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1514746474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2   </w:t>
            </w:r>
            <w:permStart w:id="9600578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9600578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3   </w:t>
            </w:r>
            <w:permStart w:id="899154898" w:edGrp="everyone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2C5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ermEnd w:id="899154898"/>
            <w:r w:rsidRPr="00ED2C56">
              <w:rPr>
                <w:rFonts w:asciiTheme="minorHAnsi" w:hAnsiTheme="minorHAnsi"/>
                <w:sz w:val="20"/>
                <w:szCs w:val="20"/>
              </w:rPr>
              <w:t xml:space="preserve"> 4 </w:t>
            </w:r>
          </w:p>
        </w:tc>
      </w:tr>
      <w:permEnd w:id="2068672448"/>
      <w:permEnd w:id="1356600970"/>
      <w:permEnd w:id="1392721161"/>
    </w:tbl>
    <w:p w14:paraId="4B7B9E13" w14:textId="77777777" w:rsidR="009879C1" w:rsidRPr="00ED2C56" w:rsidRDefault="009879C1">
      <w:pPr>
        <w:pStyle w:val="BodyText"/>
        <w:rPr>
          <w:rFonts w:asciiTheme="minorHAnsi" w:hAnsiTheme="minorHAnsi"/>
          <w:sz w:val="20"/>
          <w:szCs w:val="20"/>
        </w:rPr>
      </w:pPr>
    </w:p>
    <w:sectPr w:rsidR="009879C1" w:rsidRPr="00ED2C56" w:rsidSect="00ED2C56">
      <w:type w:val="continuous"/>
      <w:pgSz w:w="16850" w:h="11920" w:orient="landscape"/>
      <w:pgMar w:top="1240" w:right="1560" w:bottom="280" w:left="1600" w:header="8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E8EA" w14:textId="77777777" w:rsidR="00D20713" w:rsidRDefault="00D20713">
      <w:r>
        <w:separator/>
      </w:r>
    </w:p>
  </w:endnote>
  <w:endnote w:type="continuationSeparator" w:id="0">
    <w:p w14:paraId="154089D1" w14:textId="77777777" w:rsidR="00D20713" w:rsidRDefault="00D2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26F3" w14:textId="77777777" w:rsidR="00D20713" w:rsidRDefault="00D20713">
      <w:r>
        <w:separator/>
      </w:r>
    </w:p>
  </w:footnote>
  <w:footnote w:type="continuationSeparator" w:id="0">
    <w:p w14:paraId="28DB9610" w14:textId="77777777" w:rsidR="00D20713" w:rsidRDefault="00D20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70F3"/>
    <w:multiLevelType w:val="hybridMultilevel"/>
    <w:tmpl w:val="EAC63414"/>
    <w:lvl w:ilvl="0" w:tplc="337EC37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lang w:val="pt-PT" w:eastAsia="en-US" w:bidi="ar-SA"/>
      </w:rPr>
    </w:lvl>
    <w:lvl w:ilvl="1" w:tplc="669ABC1C">
      <w:numFmt w:val="bullet"/>
      <w:lvlText w:val="•"/>
      <w:lvlJc w:val="left"/>
      <w:pPr>
        <w:ind w:left="2124" w:hanging="360"/>
      </w:pPr>
      <w:rPr>
        <w:rFonts w:hint="default"/>
        <w:lang w:val="pt-PT" w:eastAsia="en-US" w:bidi="ar-SA"/>
      </w:rPr>
    </w:lvl>
    <w:lvl w:ilvl="2" w:tplc="39446488">
      <w:numFmt w:val="bullet"/>
      <w:lvlText w:val="•"/>
      <w:lvlJc w:val="left"/>
      <w:pPr>
        <w:ind w:left="3408" w:hanging="360"/>
      </w:pPr>
      <w:rPr>
        <w:rFonts w:hint="default"/>
        <w:lang w:val="pt-PT" w:eastAsia="en-US" w:bidi="ar-SA"/>
      </w:rPr>
    </w:lvl>
    <w:lvl w:ilvl="3" w:tplc="53BA6AEE">
      <w:numFmt w:val="bullet"/>
      <w:lvlText w:val="•"/>
      <w:lvlJc w:val="left"/>
      <w:pPr>
        <w:ind w:left="4692" w:hanging="360"/>
      </w:pPr>
      <w:rPr>
        <w:rFonts w:hint="default"/>
        <w:lang w:val="pt-PT" w:eastAsia="en-US" w:bidi="ar-SA"/>
      </w:rPr>
    </w:lvl>
    <w:lvl w:ilvl="4" w:tplc="8C58AFBE">
      <w:numFmt w:val="bullet"/>
      <w:lvlText w:val="•"/>
      <w:lvlJc w:val="left"/>
      <w:pPr>
        <w:ind w:left="5976" w:hanging="360"/>
      </w:pPr>
      <w:rPr>
        <w:rFonts w:hint="default"/>
        <w:lang w:val="pt-PT" w:eastAsia="en-US" w:bidi="ar-SA"/>
      </w:rPr>
    </w:lvl>
    <w:lvl w:ilvl="5" w:tplc="90942328">
      <w:numFmt w:val="bullet"/>
      <w:lvlText w:val="•"/>
      <w:lvlJc w:val="left"/>
      <w:pPr>
        <w:ind w:left="7260" w:hanging="360"/>
      </w:pPr>
      <w:rPr>
        <w:rFonts w:hint="default"/>
        <w:lang w:val="pt-PT" w:eastAsia="en-US" w:bidi="ar-SA"/>
      </w:rPr>
    </w:lvl>
    <w:lvl w:ilvl="6" w:tplc="31C603EE">
      <w:numFmt w:val="bullet"/>
      <w:lvlText w:val="•"/>
      <w:lvlJc w:val="left"/>
      <w:pPr>
        <w:ind w:left="8544" w:hanging="360"/>
      </w:pPr>
      <w:rPr>
        <w:rFonts w:hint="default"/>
        <w:lang w:val="pt-PT" w:eastAsia="en-US" w:bidi="ar-SA"/>
      </w:rPr>
    </w:lvl>
    <w:lvl w:ilvl="7" w:tplc="2E92FBE0">
      <w:numFmt w:val="bullet"/>
      <w:lvlText w:val="•"/>
      <w:lvlJc w:val="left"/>
      <w:pPr>
        <w:ind w:left="9828" w:hanging="360"/>
      </w:pPr>
      <w:rPr>
        <w:rFonts w:hint="default"/>
        <w:lang w:val="pt-PT" w:eastAsia="en-US" w:bidi="ar-SA"/>
      </w:rPr>
    </w:lvl>
    <w:lvl w:ilvl="8" w:tplc="6F928CA2">
      <w:numFmt w:val="bullet"/>
      <w:lvlText w:val="•"/>
      <w:lvlJc w:val="left"/>
      <w:pPr>
        <w:ind w:left="1111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C5632E9"/>
    <w:multiLevelType w:val="hybridMultilevel"/>
    <w:tmpl w:val="C1AED7EE"/>
    <w:lvl w:ilvl="0" w:tplc="ED5EB5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815CB"/>
    <w:multiLevelType w:val="hybridMultilevel"/>
    <w:tmpl w:val="A656C432"/>
    <w:lvl w:ilvl="0" w:tplc="ED5EB5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E6761"/>
    <w:multiLevelType w:val="hybridMultilevel"/>
    <w:tmpl w:val="9A66C384"/>
    <w:lvl w:ilvl="0" w:tplc="1EBA2C9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2CECA36">
      <w:numFmt w:val="bullet"/>
      <w:lvlText w:val=""/>
      <w:lvlJc w:val="left"/>
      <w:pPr>
        <w:ind w:left="1234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2" w:tplc="F1B4394E">
      <w:numFmt w:val="bullet"/>
      <w:lvlText w:val="•"/>
      <w:lvlJc w:val="left"/>
      <w:pPr>
        <w:ind w:left="2622" w:hanging="425"/>
      </w:pPr>
      <w:rPr>
        <w:rFonts w:hint="default"/>
        <w:lang w:val="pt-PT" w:eastAsia="en-US" w:bidi="ar-SA"/>
      </w:rPr>
    </w:lvl>
    <w:lvl w:ilvl="3" w:tplc="D8B4FC84">
      <w:numFmt w:val="bullet"/>
      <w:lvlText w:val="•"/>
      <w:lvlJc w:val="left"/>
      <w:pPr>
        <w:ind w:left="4004" w:hanging="425"/>
      </w:pPr>
      <w:rPr>
        <w:rFonts w:hint="default"/>
        <w:lang w:val="pt-PT" w:eastAsia="en-US" w:bidi="ar-SA"/>
      </w:rPr>
    </w:lvl>
    <w:lvl w:ilvl="4" w:tplc="1F4279D8">
      <w:numFmt w:val="bullet"/>
      <w:lvlText w:val="•"/>
      <w:lvlJc w:val="left"/>
      <w:pPr>
        <w:ind w:left="5386" w:hanging="425"/>
      </w:pPr>
      <w:rPr>
        <w:rFonts w:hint="default"/>
        <w:lang w:val="pt-PT" w:eastAsia="en-US" w:bidi="ar-SA"/>
      </w:rPr>
    </w:lvl>
    <w:lvl w:ilvl="5" w:tplc="CF2EBBAC">
      <w:numFmt w:val="bullet"/>
      <w:lvlText w:val="•"/>
      <w:lvlJc w:val="left"/>
      <w:pPr>
        <w:ind w:left="6769" w:hanging="425"/>
      </w:pPr>
      <w:rPr>
        <w:rFonts w:hint="default"/>
        <w:lang w:val="pt-PT" w:eastAsia="en-US" w:bidi="ar-SA"/>
      </w:rPr>
    </w:lvl>
    <w:lvl w:ilvl="6" w:tplc="6A06F08C">
      <w:numFmt w:val="bullet"/>
      <w:lvlText w:val="•"/>
      <w:lvlJc w:val="left"/>
      <w:pPr>
        <w:ind w:left="8151" w:hanging="425"/>
      </w:pPr>
      <w:rPr>
        <w:rFonts w:hint="default"/>
        <w:lang w:val="pt-PT" w:eastAsia="en-US" w:bidi="ar-SA"/>
      </w:rPr>
    </w:lvl>
    <w:lvl w:ilvl="7" w:tplc="B792D9C6">
      <w:numFmt w:val="bullet"/>
      <w:lvlText w:val="•"/>
      <w:lvlJc w:val="left"/>
      <w:pPr>
        <w:ind w:left="9533" w:hanging="425"/>
      </w:pPr>
      <w:rPr>
        <w:rFonts w:hint="default"/>
        <w:lang w:val="pt-PT" w:eastAsia="en-US" w:bidi="ar-SA"/>
      </w:rPr>
    </w:lvl>
    <w:lvl w:ilvl="8" w:tplc="1662FC00">
      <w:numFmt w:val="bullet"/>
      <w:lvlText w:val="•"/>
      <w:lvlJc w:val="left"/>
      <w:pPr>
        <w:ind w:left="10916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409D16BB"/>
    <w:multiLevelType w:val="hybridMultilevel"/>
    <w:tmpl w:val="83ACF926"/>
    <w:lvl w:ilvl="0" w:tplc="ED5EB5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D1923"/>
    <w:multiLevelType w:val="multilevel"/>
    <w:tmpl w:val="2D88179A"/>
    <w:lvl w:ilvl="0">
      <w:start w:val="1"/>
      <w:numFmt w:val="decimal"/>
      <w:lvlText w:val="%1."/>
      <w:lvlJc w:val="left"/>
      <w:pPr>
        <w:ind w:left="346" w:hanging="245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9" w:hanging="368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480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30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0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0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730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380" w:hanging="36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355"/>
    <w:rsid w:val="000247C4"/>
    <w:rsid w:val="000A139E"/>
    <w:rsid w:val="000C2227"/>
    <w:rsid w:val="00122889"/>
    <w:rsid w:val="00173E1C"/>
    <w:rsid w:val="002240EC"/>
    <w:rsid w:val="00272567"/>
    <w:rsid w:val="002A4D42"/>
    <w:rsid w:val="002E45FD"/>
    <w:rsid w:val="002E69C3"/>
    <w:rsid w:val="00365ADC"/>
    <w:rsid w:val="00384422"/>
    <w:rsid w:val="003B478F"/>
    <w:rsid w:val="00442428"/>
    <w:rsid w:val="0045575B"/>
    <w:rsid w:val="00466A66"/>
    <w:rsid w:val="004C4DE4"/>
    <w:rsid w:val="00515908"/>
    <w:rsid w:val="00532C41"/>
    <w:rsid w:val="00532E78"/>
    <w:rsid w:val="005538E9"/>
    <w:rsid w:val="00580F2F"/>
    <w:rsid w:val="005E7390"/>
    <w:rsid w:val="00676B1D"/>
    <w:rsid w:val="006E3D37"/>
    <w:rsid w:val="00710B52"/>
    <w:rsid w:val="00793794"/>
    <w:rsid w:val="008113E1"/>
    <w:rsid w:val="00825413"/>
    <w:rsid w:val="00873E1E"/>
    <w:rsid w:val="00896720"/>
    <w:rsid w:val="008C2CF4"/>
    <w:rsid w:val="008C37BB"/>
    <w:rsid w:val="008D416C"/>
    <w:rsid w:val="00985CC9"/>
    <w:rsid w:val="009879C1"/>
    <w:rsid w:val="00A00666"/>
    <w:rsid w:val="00A049E5"/>
    <w:rsid w:val="00A057C0"/>
    <w:rsid w:val="00A103A3"/>
    <w:rsid w:val="00A70327"/>
    <w:rsid w:val="00A93FA9"/>
    <w:rsid w:val="00B343F7"/>
    <w:rsid w:val="00B43C90"/>
    <w:rsid w:val="00B474E0"/>
    <w:rsid w:val="00B62C67"/>
    <w:rsid w:val="00BA4512"/>
    <w:rsid w:val="00BC08FC"/>
    <w:rsid w:val="00CC4073"/>
    <w:rsid w:val="00D20713"/>
    <w:rsid w:val="00D44486"/>
    <w:rsid w:val="00D72C31"/>
    <w:rsid w:val="00D84D08"/>
    <w:rsid w:val="00D85579"/>
    <w:rsid w:val="00DF4468"/>
    <w:rsid w:val="00E2595B"/>
    <w:rsid w:val="00EC1FD6"/>
    <w:rsid w:val="00EC6355"/>
    <w:rsid w:val="00EC7CC2"/>
    <w:rsid w:val="00ED2C56"/>
    <w:rsid w:val="00F13E9B"/>
    <w:rsid w:val="00F260D9"/>
    <w:rsid w:val="00F2711E"/>
    <w:rsid w:val="00F91F61"/>
    <w:rsid w:val="00F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3E9E"/>
  <w15:docId w15:val="{4E4EC456-C833-462D-A2A0-75F5F25B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486"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rsid w:val="00D44486"/>
    <w:pPr>
      <w:ind w:left="469" w:hanging="36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444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44486"/>
  </w:style>
  <w:style w:type="paragraph" w:styleId="ListParagraph">
    <w:name w:val="List Paragraph"/>
    <w:basedOn w:val="Normal"/>
    <w:uiPriority w:val="1"/>
    <w:qFormat/>
    <w:rsid w:val="00D44486"/>
    <w:pPr>
      <w:spacing w:before="117"/>
      <w:ind w:left="822" w:hanging="361"/>
    </w:pPr>
  </w:style>
  <w:style w:type="paragraph" w:customStyle="1" w:styleId="TableParagraph">
    <w:name w:val="Table Paragraph"/>
    <w:basedOn w:val="Normal"/>
    <w:uiPriority w:val="1"/>
    <w:qFormat/>
    <w:rsid w:val="00D44486"/>
  </w:style>
  <w:style w:type="table" w:styleId="TableGrid">
    <w:name w:val="Table Grid"/>
    <w:basedOn w:val="TableNormal"/>
    <w:uiPriority w:val="39"/>
    <w:rsid w:val="00E25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595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95B"/>
    <w:rPr>
      <w:rFonts w:ascii="Arial" w:eastAsia="Arial" w:hAnsi="Arial" w:cs="Arial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E2595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95B"/>
    <w:rPr>
      <w:rFonts w:ascii="Arial" w:eastAsia="Arial" w:hAnsi="Arial" w:cs="Arial"/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532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E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E78"/>
    <w:rPr>
      <w:rFonts w:ascii="Arial" w:eastAsia="Arial" w:hAnsi="Arial" w:cs="Arial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E78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Meno1">
    <w:name w:val="Menção1"/>
    <w:basedOn w:val="DefaultParagraphFont"/>
    <w:uiPriority w:val="99"/>
    <w:unhideWhenUsed/>
    <w:rsid w:val="00CC4073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710B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splanod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827F-4AB2-497A-A032-EBCAD1BF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1155</Words>
  <Characters>6239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dmsessa</dc:creator>
  <cp:lastModifiedBy>Bruna Werneck</cp:lastModifiedBy>
  <cp:revision>6</cp:revision>
  <cp:lastPrinted>2021-09-30T15:07:00Z</cp:lastPrinted>
  <dcterms:created xsi:type="dcterms:W3CDTF">2021-09-29T18:09:00Z</dcterms:created>
  <dcterms:modified xsi:type="dcterms:W3CDTF">2021-09-30T15:15:00Z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2021-08-19T00:00:00Z</vt:filetime>
  </property>
</Properties>
</file>