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55" w:rsidRPr="009B6EA3" w:rsidRDefault="00EE0A55" w:rsidP="00EE0A55">
      <w:pPr>
        <w:autoSpaceDE w:val="0"/>
        <w:autoSpaceDN w:val="0"/>
        <w:adjustRightInd w:val="0"/>
        <w:spacing w:after="0" w:line="240" w:lineRule="auto"/>
        <w:ind w:right="1133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9B6EA3">
        <w:rPr>
          <w:rFonts w:ascii="Arial" w:hAnsi="Arial" w:cs="Arial"/>
          <w:b/>
          <w:bCs/>
          <w:sz w:val="16"/>
          <w:szCs w:val="16"/>
          <w:u w:val="single"/>
        </w:rPr>
        <w:t>Termos Aditivos de Contratos</w:t>
      </w:r>
    </w:p>
    <w:p w:rsidR="00B760AB" w:rsidRPr="009B6EA3" w:rsidRDefault="00B760AB" w:rsidP="00B760AB">
      <w:pPr>
        <w:autoSpaceDE w:val="0"/>
        <w:autoSpaceDN w:val="0"/>
        <w:adjustRightInd w:val="0"/>
        <w:spacing w:after="0" w:line="240" w:lineRule="auto"/>
        <w:ind w:right="1133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B760AB" w:rsidRDefault="00B760AB" w:rsidP="00B760AB">
      <w:pPr>
        <w:spacing w:after="0" w:line="240" w:lineRule="auto"/>
        <w:ind w:right="1133"/>
        <w:jc w:val="both"/>
        <w:rPr>
          <w:rFonts w:ascii="Arial" w:hAnsi="Arial" w:cs="Arial"/>
          <w:sz w:val="16"/>
          <w:szCs w:val="16"/>
        </w:rPr>
      </w:pPr>
      <w:r w:rsidRPr="009B6EA3">
        <w:rPr>
          <w:rFonts w:ascii="Arial" w:hAnsi="Arial" w:cs="Arial"/>
          <w:b/>
          <w:bCs/>
          <w:sz w:val="16"/>
          <w:szCs w:val="16"/>
        </w:rPr>
        <w:t xml:space="preserve">Objeto: </w:t>
      </w:r>
      <w:r w:rsidRPr="009B6EA3">
        <w:rPr>
          <w:rFonts w:ascii="Arial" w:hAnsi="Arial" w:cs="Arial"/>
          <w:sz w:val="16"/>
          <w:szCs w:val="16"/>
        </w:rPr>
        <w:t xml:space="preserve">O presente instrumento tem por objeto a prestação de serviços à CONTRATANTE, de acordo com o resultado do processo seletivo simplificado, pelo prazo determinado na Cláusula Segunda, na forma das Leis Municipais nº 3083/14 e nº 3086/14.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Órgão de Lotação: </w:t>
      </w:r>
      <w:r w:rsidRPr="009B6EA3">
        <w:rPr>
          <w:rFonts w:ascii="Arial" w:hAnsi="Arial" w:cs="Arial"/>
          <w:sz w:val="16"/>
          <w:szCs w:val="16"/>
        </w:rPr>
        <w:t xml:space="preserve">Fundação Municipal de Educação de Niterói.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Programa de trabalho: </w:t>
      </w:r>
      <w:r w:rsidRPr="009B6EA3">
        <w:rPr>
          <w:rFonts w:ascii="Arial" w:hAnsi="Arial" w:cs="Arial"/>
          <w:sz w:val="16"/>
          <w:szCs w:val="16"/>
        </w:rPr>
        <w:t>43.12.1.0001-</w:t>
      </w:r>
      <w:proofErr w:type="gramStart"/>
      <w:r w:rsidRPr="009B6EA3">
        <w:rPr>
          <w:rFonts w:ascii="Arial" w:hAnsi="Arial" w:cs="Arial"/>
          <w:sz w:val="16"/>
          <w:szCs w:val="16"/>
        </w:rPr>
        <w:t xml:space="preserve">2331 </w:t>
      </w:r>
      <w:r w:rsidRPr="009B6EA3">
        <w:rPr>
          <w:rFonts w:ascii="Arial" w:hAnsi="Arial" w:cs="Arial"/>
          <w:b/>
          <w:bCs/>
          <w:sz w:val="16"/>
          <w:szCs w:val="16"/>
        </w:rPr>
        <w:t>Código</w:t>
      </w:r>
      <w:proofErr w:type="gramEnd"/>
      <w:r w:rsidRPr="009B6EA3">
        <w:rPr>
          <w:rFonts w:ascii="Arial" w:hAnsi="Arial" w:cs="Arial"/>
          <w:b/>
          <w:bCs/>
          <w:sz w:val="16"/>
          <w:szCs w:val="16"/>
        </w:rPr>
        <w:t xml:space="preserve"> de Despesa: </w:t>
      </w:r>
      <w:r w:rsidRPr="009B6EA3">
        <w:rPr>
          <w:rFonts w:ascii="Arial" w:hAnsi="Arial" w:cs="Arial"/>
          <w:sz w:val="16"/>
          <w:szCs w:val="16"/>
        </w:rPr>
        <w:t xml:space="preserve">33190-04.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Fonte: </w:t>
      </w:r>
      <w:r w:rsidRPr="009B6EA3">
        <w:rPr>
          <w:rFonts w:ascii="Arial" w:hAnsi="Arial" w:cs="Arial"/>
          <w:sz w:val="16"/>
          <w:szCs w:val="16"/>
        </w:rPr>
        <w:t xml:space="preserve">100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Notas de Empenho: </w:t>
      </w:r>
      <w:r w:rsidRPr="009B6EA3">
        <w:rPr>
          <w:rFonts w:ascii="Arial" w:hAnsi="Arial" w:cs="Arial"/>
          <w:sz w:val="16"/>
          <w:szCs w:val="16"/>
        </w:rPr>
        <w:t xml:space="preserve">0005/2016.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Processo: </w:t>
      </w:r>
      <w:r w:rsidRPr="009B6EA3">
        <w:rPr>
          <w:rFonts w:ascii="Arial" w:hAnsi="Arial" w:cs="Arial"/>
          <w:color w:val="000000"/>
          <w:sz w:val="16"/>
          <w:szCs w:val="16"/>
        </w:rPr>
        <w:t xml:space="preserve">nº </w:t>
      </w:r>
      <w:r w:rsidRPr="009B6EA3">
        <w:rPr>
          <w:rFonts w:ascii="Arial" w:hAnsi="Arial" w:cs="Arial"/>
          <w:b/>
          <w:color w:val="000000"/>
          <w:sz w:val="16"/>
          <w:szCs w:val="16"/>
        </w:rPr>
        <w:t xml:space="preserve">210/2181/2013, </w:t>
      </w:r>
      <w:r w:rsidRPr="009B6EA3">
        <w:rPr>
          <w:rFonts w:ascii="Arial" w:hAnsi="Arial" w:cs="Arial"/>
          <w:sz w:val="16"/>
          <w:szCs w:val="16"/>
        </w:rPr>
        <w:t xml:space="preserve">nº </w:t>
      </w:r>
      <w:r w:rsidRPr="009B6EA3">
        <w:rPr>
          <w:rFonts w:ascii="Arial" w:hAnsi="Arial" w:cs="Arial"/>
          <w:b/>
          <w:sz w:val="16"/>
          <w:szCs w:val="16"/>
        </w:rPr>
        <w:t xml:space="preserve">210/5285/2015, </w:t>
      </w:r>
      <w:r w:rsidRPr="009B6EA3">
        <w:rPr>
          <w:rFonts w:ascii="Arial" w:hAnsi="Arial" w:cs="Arial"/>
          <w:sz w:val="16"/>
          <w:szCs w:val="16"/>
        </w:rPr>
        <w:t xml:space="preserve">nº </w:t>
      </w:r>
      <w:r w:rsidRPr="009B6EA3">
        <w:rPr>
          <w:rFonts w:ascii="Arial" w:hAnsi="Arial" w:cs="Arial"/>
          <w:b/>
          <w:sz w:val="16"/>
          <w:szCs w:val="16"/>
        </w:rPr>
        <w:t>210/6203/2013.</w:t>
      </w:r>
      <w:r w:rsidRPr="009B6EA3">
        <w:rPr>
          <w:rFonts w:ascii="Arial" w:hAnsi="Arial" w:cs="Arial"/>
          <w:color w:val="000000"/>
          <w:sz w:val="16"/>
          <w:szCs w:val="16"/>
        </w:rPr>
        <w:t xml:space="preserve">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Fundamento Legal: </w:t>
      </w:r>
      <w:r w:rsidRPr="009B6EA3">
        <w:rPr>
          <w:rFonts w:ascii="Arial" w:hAnsi="Arial" w:cs="Arial"/>
          <w:sz w:val="16"/>
          <w:szCs w:val="16"/>
        </w:rPr>
        <w:t>Art. 37, inciso IX da CF e Leis Municipais nº 3083/14 e nº 3086/14.</w:t>
      </w:r>
      <w:r>
        <w:rPr>
          <w:rFonts w:ascii="Arial" w:hAnsi="Arial" w:cs="Arial"/>
          <w:sz w:val="16"/>
          <w:szCs w:val="16"/>
        </w:rPr>
        <w:t xml:space="preserve"> </w:t>
      </w:r>
      <w:r w:rsidRPr="009B6EA3">
        <w:rPr>
          <w:rFonts w:ascii="Arial" w:hAnsi="Arial" w:cs="Arial"/>
          <w:b/>
          <w:bCs/>
          <w:sz w:val="16"/>
          <w:szCs w:val="16"/>
        </w:rPr>
        <w:t xml:space="preserve">Motivos determinantes da Contratação: </w:t>
      </w:r>
      <w:r w:rsidRPr="009B6EA3">
        <w:rPr>
          <w:rFonts w:ascii="Arial" w:hAnsi="Arial" w:cs="Arial"/>
          <w:sz w:val="16"/>
          <w:szCs w:val="16"/>
        </w:rPr>
        <w:t>Para atender às necessidades temporárias de excepcional interesse público da Rede Municipal de Educação de Niterói.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39"/>
        <w:gridCol w:w="3644"/>
        <w:gridCol w:w="806"/>
        <w:gridCol w:w="1134"/>
      </w:tblGrid>
      <w:tr w:rsidR="00EE0A55" w:rsidRPr="00EE0A55" w:rsidTr="00EE0A55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A55" w:rsidRPr="00EE0A55" w:rsidRDefault="00EE0A55" w:rsidP="00EE0A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E0A55">
              <w:rPr>
                <w:rFonts w:ascii="Arial" w:hAnsi="Arial" w:cs="Arial"/>
                <w:b/>
                <w:color w:val="000000"/>
                <w:sz w:val="16"/>
                <w:szCs w:val="16"/>
              </w:rPr>
              <w:t>Nº T. A.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A55" w:rsidRPr="00EE0A55" w:rsidRDefault="00EE0A55" w:rsidP="00EE0A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E0A55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A55" w:rsidRPr="00EE0A55" w:rsidRDefault="00EE0A55" w:rsidP="00EE0A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E0A55">
              <w:rPr>
                <w:rFonts w:ascii="Arial" w:hAnsi="Arial" w:cs="Arial"/>
                <w:b/>
                <w:color w:val="000000"/>
                <w:sz w:val="16"/>
                <w:szCs w:val="16"/>
              </w:rPr>
              <w:t>Início/</w:t>
            </w:r>
          </w:p>
          <w:p w:rsidR="00EE0A55" w:rsidRPr="00EE0A55" w:rsidRDefault="00EE0A55" w:rsidP="00EE0A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E0A55">
              <w:rPr>
                <w:rFonts w:ascii="Arial" w:hAnsi="Arial" w:cs="Arial"/>
                <w:b/>
                <w:color w:val="000000"/>
                <w:sz w:val="16"/>
                <w:szCs w:val="16"/>
              </w:rPr>
              <w:t>Término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A55" w:rsidRPr="00EE0A55" w:rsidRDefault="00EE0A55" w:rsidP="00EE0A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E0A55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Despesa Mensal/</w:t>
            </w:r>
          </w:p>
          <w:p w:rsidR="00EE0A55" w:rsidRPr="00EE0A55" w:rsidRDefault="00EE0A55" w:rsidP="00EE0A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E0A55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287/15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Erick de Noronha Alves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Debossan</w:t>
            </w:r>
            <w:proofErr w:type="spellEnd"/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288/15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Eva Maria Teixeira de Abreu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Artística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289/15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Evelyn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Alves dos Santos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290/15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Expedito Jorge Rangel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</w:t>
            </w:r>
            <w:proofErr w:type="gram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291/15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Fabiana Cedro Dias D Amato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292/15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Fátima Rocha Gonçalves Goulart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293/15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Fernanda Soares Francisco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294/15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Gerson Raposo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Brum</w:t>
            </w:r>
            <w:proofErr w:type="spellEnd"/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295/15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Gilberto Ferreira de Souza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Francês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296/15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Gilza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Senna Correa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Espanhol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297/15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Helena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Anastacia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Garritano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de Oliveira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Artística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298/15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Hudson Pereira da Silva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299/15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Iasmin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Bessa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Lima da Silva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300/15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Isabel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Reynier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Garcia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301/15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Isabela de Brito Souza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302/15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Janaina Siqueira Pinto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Espanhol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303/15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Joao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Marcelo Loyola Antunes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Artística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304/15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Jorgeana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Augusto Menezes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Artística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305/15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Jose Wilson de Sousa Jardim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306/15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Joyce Lessa dos Santos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Matemática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307/15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Julia Ellen da Cunha Pedra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Francês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308/15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Juliana Machado Ramos de Souza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309/15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Kamila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Ribeiro da Silva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310/15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Keila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Sousa Camelo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311/15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Kelly Cavalcante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Porfirio</w:t>
            </w:r>
            <w:proofErr w:type="spellEnd"/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312/15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Laerte Lacerda Lopes Junior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313/15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Larissa Cerqueira Cardoso Bruto da Costa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314/15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Leonardo da Silva de Souza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315/15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Leonardo Porto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Sant'anna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Rosa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Leonardo Ribeiro Soares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317/15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Livia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Maria Cordeiro de Lima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318/15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Livia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Marques de Castro Lemos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319/15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Lubiete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Alves Ferreira Gabriel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320/15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Lucia Paula Carneiro Peçanha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321/15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Luciana Alves dos </w:t>
            </w:r>
            <w:proofErr w:type="gram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Santos Espinosa</w:t>
            </w:r>
            <w:proofErr w:type="gramEnd"/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Matemática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322/18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Malvina Andrade da Conceição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Espanhol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323/15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Marcela Pinto Reis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Francês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324/15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Marceli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Armond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Teixeira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325/15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Márcia Elaine Salvador da Silva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Francês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326/15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Márcia Medeiros Neri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327/15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Marcio de Mendonça Faria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328/15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Marcos Antonio da Silva Figueiredo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Artística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329/15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Margareth Coutinho Pereira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Artística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330/15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Maria da Conceição de Oliveira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331/15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Maria da Penha Guarnieri Santos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Artística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332/15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Maria das Graças Henriques de Lira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Artística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333/15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Maria das Graças Menezes de Lira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Artística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334/15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Maria Jose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Esquincalha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Branco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Artística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335/15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Mariangela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da Silva Inácio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336/15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Marina Mello de Menezes Felix de Souza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Francês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337/15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Marly Farias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</w:t>
            </w:r>
            <w:proofErr w:type="gram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338/15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Michell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Ângelo Marinho Rimes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339/15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Michelle Farias Ramos dos Santos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Matemática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340/15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Michelli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Silva Sousa Agra Amorim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341/15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Miguel Ângelo Lima de Almeida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342/15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Nelma Branco de Andrade Souza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343/15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Patrícia Fernandes de Souza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Espanhol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344/15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Rafael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Alfradique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Ayres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345/15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Raquel Gomes da Rocha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Matemática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346/15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Raquel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Lyrio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de Oliveira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Artística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347/15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Renata Cristina Bahia de Arruda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Espanhol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348/15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Renata de Carvalho Ribeiro Fonseca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349/15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Renata Souza Pereira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350/15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Renata Vianna de Abreu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351/15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Roberta da Costa Bastos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352/15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Rodolfo Silva Brito Filho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R$ 2.149,11/ </w:t>
            </w: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Rodrigo dos Santos Farias</w:t>
            </w:r>
            <w:proofErr w:type="gramEnd"/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354/15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Rodrigo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Loos</w:t>
            </w:r>
            <w:proofErr w:type="spellEnd"/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Artística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355/15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Rodrigo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Wermelinger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Leite de Castro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356/15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Rosana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Villar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da Silva Carneiro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357/15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Rosane Guimarães Silva Ferreira Leite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Espanhol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358/15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Rosangela de Morais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359/158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Silvana da Cunha Lucas dos Santos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Espanhol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360/15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Simone dos Santos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361/15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Sonali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Guimarães Guerra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362/15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Suely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Ercilia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de Souza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363/15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Tatiana Brandão da Silva Oliveira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364/15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Tatiana Marins Ferreira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Artística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365/15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Vagner Lins da Silva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366/15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Verônica Valente da Costa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Francês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367/15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Vinicius Soares Rodrigues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368/15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Vivian Rodrigues Silveira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369/15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Vivianne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dos Reis Monteiro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Educação Física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370/15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Ysla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de Mello Ribeiro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Professor II - Inglês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R$ 2.149,11/ R$25.860,96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371/15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Adriana de Oliveira Paulino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R$2.814,35/ R$33.866,01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372/15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Adriana Lima Caetano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R$2.814,35/ R$33.866,01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373/15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Alessandra de Andrade Gonçalves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R$2.814,35/ R$33.866,01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374/15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Alessandra Menezes Almeida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R$2.814,35/ R$33.866,01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375/15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Aline da Conceição da Silva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R$2.814,35/ R$33.866,01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376/15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Amanda Alves Xavier Trindade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R$2.814,35/ R$33.866,01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378/15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Amini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Costa Velho Sampaio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R$2.814,35/ R$33.866,01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379/15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Ana Carla Souza dos Santos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R$2.814,35/ R$33.866,01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380/15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Ana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Karoline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Reis de Araujo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R$2.814,35/ R$33.866,01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381/15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Ana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Licia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de Jesus Machado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R$2.814,35/ R$33.866,01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382/15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Ana Paula Bastos Costa Andrade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R$2.814,35/ R$33.866,01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383/15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Andreia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Fonseca do Nascimento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R$2.814,35/ R$33.866,01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384/15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Andressa Menezes Almeida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R$2.814,35/ R$33.866,01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385/15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Anna Celina Custodio Trovão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R$2.814,35/ R$33.866,01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386/15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Anna Paula Gonçalves da Silva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R$2.814,35/ R$33.866,01</w:t>
            </w:r>
          </w:p>
        </w:tc>
      </w:tr>
      <w:tr w:rsidR="00B760AB" w:rsidRPr="009B6EA3" w:rsidTr="006B36F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387/15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Any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Yasmim</w:t>
            </w:r>
            <w:proofErr w:type="spellEnd"/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 xml:space="preserve"> Gomes Antunes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PI – Professor de Educação Infantil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19/12/15</w:t>
            </w:r>
          </w:p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20/12/16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0AB" w:rsidRPr="009B6EA3" w:rsidRDefault="00B760AB" w:rsidP="006B3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EA3">
              <w:rPr>
                <w:rFonts w:ascii="Arial" w:hAnsi="Arial" w:cs="Arial"/>
                <w:color w:val="000000"/>
                <w:sz w:val="16"/>
                <w:szCs w:val="16"/>
              </w:rPr>
              <w:t>R$2.814,35/ R$33.866,01</w:t>
            </w:r>
          </w:p>
        </w:tc>
      </w:tr>
    </w:tbl>
    <w:p w:rsidR="00B760AB" w:rsidRDefault="00B760AB" w:rsidP="009B6EA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760AB" w:rsidRDefault="00B760AB" w:rsidP="009B6EA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760AB" w:rsidRDefault="00B760AB" w:rsidP="009B6EA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B760AB" w:rsidSect="005312A9">
      <w:pgSz w:w="11906" w:h="16838"/>
      <w:pgMar w:top="1417" w:right="3968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2399"/>
    <w:rsid w:val="0003629A"/>
    <w:rsid w:val="00105375"/>
    <w:rsid w:val="00156DFD"/>
    <w:rsid w:val="00163662"/>
    <w:rsid w:val="002018E5"/>
    <w:rsid w:val="002558BD"/>
    <w:rsid w:val="00282399"/>
    <w:rsid w:val="002A5ACD"/>
    <w:rsid w:val="00345CD5"/>
    <w:rsid w:val="00465CA4"/>
    <w:rsid w:val="0051515D"/>
    <w:rsid w:val="00520DBD"/>
    <w:rsid w:val="005312A9"/>
    <w:rsid w:val="006252D8"/>
    <w:rsid w:val="00793E4F"/>
    <w:rsid w:val="00800BFA"/>
    <w:rsid w:val="00821603"/>
    <w:rsid w:val="008246D6"/>
    <w:rsid w:val="00833E65"/>
    <w:rsid w:val="00846730"/>
    <w:rsid w:val="00957498"/>
    <w:rsid w:val="009B6EA3"/>
    <w:rsid w:val="00A77DD6"/>
    <w:rsid w:val="00B00AD8"/>
    <w:rsid w:val="00B04F87"/>
    <w:rsid w:val="00B22325"/>
    <w:rsid w:val="00B760AB"/>
    <w:rsid w:val="00BA72FD"/>
    <w:rsid w:val="00BD1C94"/>
    <w:rsid w:val="00C1367D"/>
    <w:rsid w:val="00C2492D"/>
    <w:rsid w:val="00CF4BC1"/>
    <w:rsid w:val="00D93C6D"/>
    <w:rsid w:val="00EE0A55"/>
    <w:rsid w:val="00F36D92"/>
    <w:rsid w:val="00F9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1804</Words>
  <Characters>9744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adilsonrodrigues</dc:creator>
  <cp:lastModifiedBy>marcosvinicius</cp:lastModifiedBy>
  <cp:revision>5</cp:revision>
  <dcterms:created xsi:type="dcterms:W3CDTF">2016-07-04T17:56:00Z</dcterms:created>
  <dcterms:modified xsi:type="dcterms:W3CDTF">2016-07-04T18:22:00Z</dcterms:modified>
</cp:coreProperties>
</file>